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2538" w14:textId="77777777" w:rsidR="00714804" w:rsidRPr="00025FA9" w:rsidRDefault="00956A84" w:rsidP="00714804">
      <w:pPr>
        <w:jc w:val="center"/>
        <w:rPr>
          <w:rFonts w:ascii="Times New Roman" w:hAnsi="Times New Roman" w:cs="Times New Roman"/>
          <w:b/>
        </w:rPr>
      </w:pPr>
      <w:r w:rsidRPr="00025FA9">
        <w:rPr>
          <w:rFonts w:ascii="Times New Roman" w:hAnsi="Times New Roman" w:cs="Times New Roman"/>
          <w:b/>
        </w:rPr>
        <w:t>English 109 H</w:t>
      </w:r>
      <w:r w:rsidR="00714804" w:rsidRPr="00025FA9">
        <w:rPr>
          <w:rFonts w:ascii="Times New Roman" w:hAnsi="Times New Roman" w:cs="Times New Roman"/>
          <w:b/>
        </w:rPr>
        <w:t xml:space="preserve">: </w:t>
      </w:r>
      <w:r w:rsidRPr="00025FA9">
        <w:rPr>
          <w:rFonts w:ascii="Times New Roman" w:hAnsi="Times New Roman" w:cs="Times New Roman"/>
          <w:b/>
        </w:rPr>
        <w:t>Introductory Composition</w:t>
      </w:r>
    </w:p>
    <w:p w14:paraId="122691CF" w14:textId="33668281" w:rsidR="00714804" w:rsidRPr="00025FA9" w:rsidRDefault="00714804" w:rsidP="00714804">
      <w:pPr>
        <w:jc w:val="center"/>
        <w:rPr>
          <w:rFonts w:ascii="Times New Roman" w:hAnsi="Times New Roman" w:cs="Times New Roman"/>
          <w:b/>
          <w:sz w:val="22"/>
          <w:szCs w:val="22"/>
        </w:rPr>
      </w:pPr>
      <w:proofErr w:type="spellStart"/>
      <w:r w:rsidRPr="00025FA9">
        <w:rPr>
          <w:rFonts w:ascii="Times New Roman" w:hAnsi="Times New Roman" w:cs="Times New Roman"/>
          <w:b/>
          <w:sz w:val="22"/>
          <w:szCs w:val="22"/>
        </w:rPr>
        <w:t>MTWTh</w:t>
      </w:r>
      <w:proofErr w:type="spellEnd"/>
      <w:r w:rsidRPr="00025FA9">
        <w:rPr>
          <w:rFonts w:ascii="Times New Roman" w:hAnsi="Times New Roman" w:cs="Times New Roman"/>
          <w:b/>
          <w:sz w:val="22"/>
          <w:szCs w:val="22"/>
        </w:rPr>
        <w:t xml:space="preserve"> 11:30-12:30AM</w:t>
      </w:r>
    </w:p>
    <w:p w14:paraId="2E6A06DC" w14:textId="7EA9707E" w:rsidR="00956A84" w:rsidRPr="00025FA9" w:rsidRDefault="00714804" w:rsidP="00714804">
      <w:pPr>
        <w:jc w:val="center"/>
        <w:rPr>
          <w:rFonts w:ascii="Times New Roman" w:hAnsi="Times New Roman" w:cs="Times New Roman"/>
          <w:b/>
          <w:sz w:val="22"/>
          <w:szCs w:val="22"/>
        </w:rPr>
      </w:pPr>
      <w:r w:rsidRPr="00025FA9">
        <w:rPr>
          <w:rFonts w:ascii="Times New Roman" w:hAnsi="Times New Roman" w:cs="Times New Roman"/>
          <w:b/>
          <w:sz w:val="22"/>
          <w:szCs w:val="22"/>
        </w:rPr>
        <w:t>Fall Quarter 2013</w:t>
      </w:r>
    </w:p>
    <w:p w14:paraId="3495F3B3" w14:textId="77777777" w:rsidR="00956A84" w:rsidRPr="00025FA9" w:rsidRDefault="00956A84" w:rsidP="00956A84">
      <w:pPr>
        <w:rPr>
          <w:rFonts w:ascii="Times New Roman" w:hAnsi="Times New Roman" w:cs="Times New Roman"/>
          <w:sz w:val="22"/>
          <w:szCs w:val="22"/>
        </w:rPr>
      </w:pPr>
    </w:p>
    <w:p w14:paraId="6BA621C3" w14:textId="454D859D" w:rsidR="00956A84" w:rsidRPr="00025FA9" w:rsidRDefault="00956A84" w:rsidP="00714804">
      <w:pPr>
        <w:jc w:val="center"/>
        <w:rPr>
          <w:rFonts w:ascii="Times New Roman" w:hAnsi="Times New Roman" w:cs="Times New Roman"/>
          <w:i/>
          <w:sz w:val="22"/>
          <w:szCs w:val="22"/>
        </w:rPr>
      </w:pPr>
      <w:r w:rsidRPr="00025FA9">
        <w:rPr>
          <w:rFonts w:ascii="Times New Roman" w:hAnsi="Times New Roman" w:cs="Times New Roman"/>
          <w:i/>
          <w:sz w:val="22"/>
          <w:szCs w:val="22"/>
        </w:rPr>
        <w:t xml:space="preserve">Instructor:  </w:t>
      </w:r>
      <w:r w:rsidRPr="00025FA9">
        <w:rPr>
          <w:rFonts w:ascii="Times New Roman" w:hAnsi="Times New Roman" w:cs="Times New Roman"/>
          <w:sz w:val="22"/>
          <w:szCs w:val="22"/>
        </w:rPr>
        <w:t>Liz Janssen</w:t>
      </w:r>
    </w:p>
    <w:p w14:paraId="5F6A1F7D" w14:textId="4A0BAAFB" w:rsidR="00956A84" w:rsidRPr="00025FA9" w:rsidRDefault="00956A84" w:rsidP="00714804">
      <w:pPr>
        <w:jc w:val="center"/>
        <w:rPr>
          <w:rFonts w:ascii="Times New Roman" w:hAnsi="Times New Roman" w:cs="Times New Roman"/>
          <w:sz w:val="22"/>
          <w:szCs w:val="22"/>
        </w:rPr>
      </w:pPr>
      <w:r w:rsidRPr="00025FA9">
        <w:rPr>
          <w:rFonts w:ascii="Times New Roman" w:hAnsi="Times New Roman" w:cs="Times New Roman"/>
          <w:i/>
          <w:sz w:val="22"/>
          <w:szCs w:val="22"/>
        </w:rPr>
        <w:t>Office:</w:t>
      </w:r>
      <w:r w:rsidRPr="00025FA9">
        <w:rPr>
          <w:rFonts w:ascii="Times New Roman" w:hAnsi="Times New Roman" w:cs="Times New Roman"/>
          <w:sz w:val="22"/>
          <w:szCs w:val="22"/>
        </w:rPr>
        <w:t xml:space="preserve"> </w:t>
      </w:r>
      <w:proofErr w:type="spellStart"/>
      <w:r w:rsidR="003215A0" w:rsidRPr="00025FA9">
        <w:rPr>
          <w:rFonts w:ascii="Times New Roman" w:hAnsi="Times New Roman" w:cs="Times New Roman"/>
          <w:sz w:val="22"/>
          <w:szCs w:val="22"/>
        </w:rPr>
        <w:t>Padelford</w:t>
      </w:r>
      <w:proofErr w:type="spellEnd"/>
      <w:r w:rsidR="003215A0" w:rsidRPr="00025FA9">
        <w:rPr>
          <w:rFonts w:ascii="Times New Roman" w:hAnsi="Times New Roman" w:cs="Times New Roman"/>
          <w:sz w:val="22"/>
          <w:szCs w:val="22"/>
        </w:rPr>
        <w:t xml:space="preserve"> Hall office B5M</w:t>
      </w:r>
    </w:p>
    <w:p w14:paraId="0546DCC0" w14:textId="59B30C76" w:rsidR="00956A84" w:rsidRPr="00025FA9" w:rsidRDefault="00956A84" w:rsidP="00714804">
      <w:pPr>
        <w:jc w:val="center"/>
        <w:rPr>
          <w:rFonts w:ascii="Times New Roman" w:hAnsi="Times New Roman" w:cs="Times New Roman"/>
          <w:sz w:val="22"/>
          <w:szCs w:val="22"/>
        </w:rPr>
      </w:pPr>
      <w:r w:rsidRPr="00025FA9">
        <w:rPr>
          <w:rFonts w:ascii="Times New Roman" w:hAnsi="Times New Roman" w:cs="Times New Roman"/>
          <w:i/>
          <w:sz w:val="22"/>
          <w:szCs w:val="22"/>
        </w:rPr>
        <w:t>Office Hours:</w:t>
      </w:r>
      <w:r w:rsidR="00275791" w:rsidRPr="00025FA9">
        <w:rPr>
          <w:rFonts w:ascii="Times New Roman" w:hAnsi="Times New Roman" w:cs="Times New Roman"/>
          <w:sz w:val="22"/>
          <w:szCs w:val="22"/>
        </w:rPr>
        <w:t xml:space="preserve"> </w:t>
      </w:r>
      <w:r w:rsidR="005B6975">
        <w:rPr>
          <w:rFonts w:ascii="Times New Roman" w:hAnsi="Times New Roman" w:cs="Times New Roman"/>
          <w:sz w:val="22"/>
          <w:szCs w:val="22"/>
        </w:rPr>
        <w:t>Mon</w:t>
      </w:r>
      <w:r w:rsidR="00F45D18" w:rsidRPr="00025FA9">
        <w:rPr>
          <w:rFonts w:ascii="Times New Roman" w:hAnsi="Times New Roman" w:cs="Times New Roman"/>
          <w:sz w:val="22"/>
          <w:szCs w:val="22"/>
        </w:rPr>
        <w:t>/Thurs 12:45-2pm</w:t>
      </w:r>
      <w:r w:rsidR="00444E26" w:rsidRPr="00025FA9">
        <w:rPr>
          <w:rFonts w:ascii="Times New Roman" w:hAnsi="Times New Roman" w:cs="Times New Roman"/>
          <w:sz w:val="22"/>
          <w:szCs w:val="22"/>
        </w:rPr>
        <w:t xml:space="preserve"> or by appointment</w:t>
      </w:r>
    </w:p>
    <w:p w14:paraId="0A8F592A" w14:textId="77777777" w:rsidR="00956A84" w:rsidRPr="00025FA9" w:rsidRDefault="00956A84" w:rsidP="00714804">
      <w:pPr>
        <w:jc w:val="center"/>
        <w:rPr>
          <w:rFonts w:ascii="Times New Roman" w:hAnsi="Times New Roman" w:cs="Times New Roman"/>
          <w:sz w:val="22"/>
          <w:szCs w:val="22"/>
        </w:rPr>
      </w:pPr>
      <w:r w:rsidRPr="00025FA9">
        <w:rPr>
          <w:rFonts w:ascii="Times New Roman" w:hAnsi="Times New Roman" w:cs="Times New Roman"/>
          <w:i/>
          <w:sz w:val="22"/>
          <w:szCs w:val="22"/>
        </w:rPr>
        <w:t>Email:</w:t>
      </w:r>
      <w:r w:rsidRPr="00025FA9">
        <w:rPr>
          <w:rFonts w:ascii="Times New Roman" w:hAnsi="Times New Roman" w:cs="Times New Roman"/>
          <w:sz w:val="22"/>
          <w:szCs w:val="22"/>
        </w:rPr>
        <w:t xml:space="preserve">  ljanssen@uw.edu</w:t>
      </w:r>
    </w:p>
    <w:p w14:paraId="385C6890" w14:textId="77777777" w:rsidR="00956A84" w:rsidRPr="00025FA9" w:rsidRDefault="00956A84" w:rsidP="00714804">
      <w:pPr>
        <w:jc w:val="center"/>
        <w:rPr>
          <w:rFonts w:ascii="Times New Roman" w:hAnsi="Times New Roman" w:cs="Times New Roman"/>
          <w:sz w:val="22"/>
          <w:szCs w:val="22"/>
        </w:rPr>
      </w:pPr>
      <w:r w:rsidRPr="00025FA9">
        <w:rPr>
          <w:rFonts w:ascii="Times New Roman" w:hAnsi="Times New Roman" w:cs="Times New Roman"/>
          <w:i/>
          <w:sz w:val="22"/>
          <w:szCs w:val="22"/>
        </w:rPr>
        <w:t>Our class website:</w:t>
      </w:r>
      <w:r w:rsidRPr="00025FA9">
        <w:rPr>
          <w:rFonts w:ascii="Times New Roman" w:hAnsi="Times New Roman" w:cs="Times New Roman"/>
          <w:sz w:val="22"/>
          <w:szCs w:val="22"/>
        </w:rPr>
        <w:t xml:space="preserve">  login at canvas.uw.edu</w:t>
      </w:r>
    </w:p>
    <w:p w14:paraId="425015FD" w14:textId="12F80CE7" w:rsidR="00275791" w:rsidRPr="00025FA9" w:rsidRDefault="00275791" w:rsidP="00275791">
      <w:pPr>
        <w:jc w:val="center"/>
        <w:rPr>
          <w:rFonts w:ascii="Times New Roman" w:hAnsi="Times New Roman" w:cs="Times New Roman"/>
          <w:sz w:val="22"/>
          <w:szCs w:val="22"/>
        </w:rPr>
      </w:pPr>
      <w:r w:rsidRPr="00025FA9">
        <w:rPr>
          <w:rFonts w:ascii="Times New Roman" w:hAnsi="Times New Roman" w:cs="Times New Roman"/>
          <w:i/>
          <w:sz w:val="22"/>
          <w:szCs w:val="22"/>
        </w:rPr>
        <w:t>Classroom:</w:t>
      </w:r>
      <w:r w:rsidRPr="00025FA9">
        <w:rPr>
          <w:rFonts w:ascii="Times New Roman" w:hAnsi="Times New Roman" w:cs="Times New Roman"/>
          <w:sz w:val="22"/>
          <w:szCs w:val="22"/>
        </w:rPr>
        <w:t xml:space="preserve"> Parrington Hall room 310</w:t>
      </w:r>
    </w:p>
    <w:p w14:paraId="4C244104" w14:textId="77777777" w:rsidR="00956A84" w:rsidRPr="00025FA9" w:rsidRDefault="00956A84" w:rsidP="00956A84">
      <w:pPr>
        <w:rPr>
          <w:rFonts w:ascii="Times New Roman" w:hAnsi="Times New Roman" w:cs="Times New Roman"/>
          <w:sz w:val="22"/>
          <w:szCs w:val="22"/>
        </w:rPr>
      </w:pPr>
    </w:p>
    <w:p w14:paraId="4BB86C49" w14:textId="77777777" w:rsidR="00A73C02" w:rsidRPr="00025FA9" w:rsidRDefault="00A73C02" w:rsidP="00A73C02">
      <w:pPr>
        <w:rPr>
          <w:rFonts w:ascii="Times New Roman" w:hAnsi="Times New Roman" w:cs="Times New Roman"/>
          <w:sz w:val="22"/>
          <w:szCs w:val="22"/>
        </w:rPr>
      </w:pPr>
    </w:p>
    <w:p w14:paraId="718F2FC3" w14:textId="180C02C7" w:rsidR="00956A84" w:rsidRPr="00025FA9" w:rsidRDefault="00FD1EF4" w:rsidP="00A73C02">
      <w:pPr>
        <w:rPr>
          <w:rFonts w:ascii="Times New Roman" w:hAnsi="Times New Roman" w:cs="Times New Roman"/>
          <w:sz w:val="22"/>
          <w:szCs w:val="22"/>
        </w:rPr>
      </w:pPr>
      <w:r w:rsidRPr="00025FA9">
        <w:rPr>
          <w:rFonts w:ascii="Times New Roman" w:hAnsi="Times New Roman" w:cs="Times New Roman"/>
          <w:sz w:val="22"/>
          <w:szCs w:val="22"/>
        </w:rPr>
        <w:t>Welcome to English 109</w:t>
      </w:r>
      <w:r w:rsidR="00275791" w:rsidRPr="00025FA9">
        <w:rPr>
          <w:rFonts w:ascii="Times New Roman" w:hAnsi="Times New Roman" w:cs="Times New Roman"/>
          <w:sz w:val="22"/>
          <w:szCs w:val="22"/>
        </w:rPr>
        <w:t xml:space="preserve">! </w:t>
      </w:r>
      <w:r w:rsidR="00956A84" w:rsidRPr="00025FA9">
        <w:rPr>
          <w:rFonts w:ascii="Times New Roman" w:hAnsi="Times New Roman" w:cs="Times New Roman"/>
          <w:sz w:val="22"/>
          <w:szCs w:val="22"/>
        </w:rPr>
        <w:t xml:space="preserve">This </w:t>
      </w:r>
      <w:r w:rsidR="001622D5" w:rsidRPr="00025FA9">
        <w:rPr>
          <w:rFonts w:ascii="Times New Roman" w:hAnsi="Times New Roman" w:cs="Times New Roman"/>
          <w:sz w:val="22"/>
          <w:szCs w:val="22"/>
        </w:rPr>
        <w:t xml:space="preserve">stretch model of composition </w:t>
      </w:r>
      <w:r w:rsidR="00956A84" w:rsidRPr="00025FA9">
        <w:rPr>
          <w:rFonts w:ascii="Times New Roman" w:hAnsi="Times New Roman" w:cs="Times New Roman"/>
          <w:sz w:val="22"/>
          <w:szCs w:val="22"/>
        </w:rPr>
        <w:t xml:space="preserve">is </w:t>
      </w:r>
      <w:r w:rsidR="00CD7BD9">
        <w:rPr>
          <w:rFonts w:ascii="Times New Roman" w:hAnsi="Times New Roman" w:cs="Times New Roman"/>
          <w:sz w:val="22"/>
          <w:szCs w:val="22"/>
        </w:rPr>
        <w:t xml:space="preserve">an </w:t>
      </w:r>
      <w:r w:rsidR="00CF6890" w:rsidRPr="00025FA9">
        <w:rPr>
          <w:rFonts w:ascii="Times New Roman" w:hAnsi="Times New Roman" w:cs="Times New Roman"/>
          <w:sz w:val="22"/>
          <w:szCs w:val="22"/>
        </w:rPr>
        <w:t xml:space="preserve">in-depth </w:t>
      </w:r>
      <w:r w:rsidR="009A125E">
        <w:rPr>
          <w:rFonts w:ascii="Times New Roman" w:hAnsi="Times New Roman" w:cs="Times New Roman"/>
          <w:sz w:val="22"/>
          <w:szCs w:val="22"/>
        </w:rPr>
        <w:t>introduction to college-</w:t>
      </w:r>
      <w:r w:rsidR="00CD7BD9">
        <w:rPr>
          <w:rFonts w:ascii="Times New Roman" w:hAnsi="Times New Roman" w:cs="Times New Roman"/>
          <w:sz w:val="22"/>
          <w:szCs w:val="22"/>
        </w:rPr>
        <w:t xml:space="preserve">level academic writing that will </w:t>
      </w:r>
      <w:r w:rsidR="00423B94" w:rsidRPr="00025FA9">
        <w:rPr>
          <w:rFonts w:ascii="Times New Roman" w:hAnsi="Times New Roman" w:cs="Times New Roman"/>
          <w:sz w:val="22"/>
          <w:szCs w:val="22"/>
        </w:rPr>
        <w:t xml:space="preserve">provide </w:t>
      </w:r>
      <w:r w:rsidR="00CF6890" w:rsidRPr="00025FA9">
        <w:rPr>
          <w:rFonts w:ascii="Times New Roman" w:hAnsi="Times New Roman" w:cs="Times New Roman"/>
          <w:sz w:val="22"/>
          <w:szCs w:val="22"/>
        </w:rPr>
        <w:t xml:space="preserve">you </w:t>
      </w:r>
      <w:r w:rsidR="00423B94" w:rsidRPr="00025FA9">
        <w:rPr>
          <w:rFonts w:ascii="Times New Roman" w:hAnsi="Times New Roman" w:cs="Times New Roman"/>
          <w:sz w:val="22"/>
          <w:szCs w:val="22"/>
        </w:rPr>
        <w:t xml:space="preserve">with tools </w:t>
      </w:r>
      <w:r w:rsidR="00CF6890" w:rsidRPr="00025FA9">
        <w:rPr>
          <w:rFonts w:ascii="Times New Roman" w:hAnsi="Times New Roman" w:cs="Times New Roman"/>
          <w:sz w:val="22"/>
          <w:szCs w:val="22"/>
        </w:rPr>
        <w:t>to</w:t>
      </w:r>
      <w:r w:rsidR="00956A84" w:rsidRPr="00025FA9">
        <w:rPr>
          <w:rFonts w:ascii="Times New Roman" w:hAnsi="Times New Roman" w:cs="Times New Roman"/>
          <w:sz w:val="22"/>
          <w:szCs w:val="22"/>
        </w:rPr>
        <w:t xml:space="preserve"> become a more </w:t>
      </w:r>
      <w:r w:rsidR="00CF6890" w:rsidRPr="00025FA9">
        <w:rPr>
          <w:rFonts w:ascii="Times New Roman" w:hAnsi="Times New Roman" w:cs="Times New Roman"/>
          <w:sz w:val="22"/>
          <w:szCs w:val="22"/>
        </w:rPr>
        <w:t xml:space="preserve">flexible, </w:t>
      </w:r>
      <w:r w:rsidR="00714804" w:rsidRPr="00025FA9">
        <w:rPr>
          <w:rFonts w:ascii="Times New Roman" w:hAnsi="Times New Roman" w:cs="Times New Roman"/>
          <w:sz w:val="22"/>
          <w:szCs w:val="22"/>
        </w:rPr>
        <w:t>confident</w:t>
      </w:r>
      <w:r w:rsidR="008658AF">
        <w:rPr>
          <w:rFonts w:ascii="Times New Roman" w:hAnsi="Times New Roman" w:cs="Times New Roman"/>
          <w:sz w:val="22"/>
          <w:szCs w:val="22"/>
        </w:rPr>
        <w:t>,</w:t>
      </w:r>
      <w:r w:rsidR="00956A84" w:rsidRPr="00025FA9">
        <w:rPr>
          <w:rFonts w:ascii="Times New Roman" w:hAnsi="Times New Roman" w:cs="Times New Roman"/>
          <w:sz w:val="22"/>
          <w:szCs w:val="22"/>
        </w:rPr>
        <w:t xml:space="preserve"> </w:t>
      </w:r>
      <w:r w:rsidR="00CF6890" w:rsidRPr="00025FA9">
        <w:rPr>
          <w:rFonts w:ascii="Times New Roman" w:hAnsi="Times New Roman" w:cs="Times New Roman"/>
          <w:sz w:val="22"/>
          <w:szCs w:val="22"/>
        </w:rPr>
        <w:t xml:space="preserve">and self-reflective </w:t>
      </w:r>
      <w:r w:rsidR="00956A84" w:rsidRPr="00025FA9">
        <w:rPr>
          <w:rFonts w:ascii="Times New Roman" w:hAnsi="Times New Roman" w:cs="Times New Roman"/>
          <w:sz w:val="22"/>
          <w:szCs w:val="22"/>
        </w:rPr>
        <w:t xml:space="preserve">writer.  </w:t>
      </w:r>
      <w:r w:rsidR="00CF6890" w:rsidRPr="00025FA9">
        <w:rPr>
          <w:rFonts w:ascii="Times New Roman" w:hAnsi="Times New Roman" w:cs="Times New Roman"/>
          <w:sz w:val="22"/>
          <w:szCs w:val="22"/>
        </w:rPr>
        <w:t>Throughout this course you will</w:t>
      </w:r>
      <w:r w:rsidR="00956A84" w:rsidRPr="00025FA9">
        <w:rPr>
          <w:rFonts w:ascii="Times New Roman" w:hAnsi="Times New Roman" w:cs="Times New Roman"/>
          <w:sz w:val="22"/>
          <w:szCs w:val="22"/>
        </w:rPr>
        <w:t xml:space="preserve"> </w:t>
      </w:r>
      <w:r w:rsidR="00275791" w:rsidRPr="00025FA9">
        <w:rPr>
          <w:rFonts w:ascii="Times New Roman" w:hAnsi="Times New Roman" w:cs="Times New Roman"/>
          <w:sz w:val="22"/>
          <w:szCs w:val="22"/>
        </w:rPr>
        <w:t xml:space="preserve">develop critical </w:t>
      </w:r>
      <w:r w:rsidR="00CF6890" w:rsidRPr="00025FA9">
        <w:rPr>
          <w:rFonts w:ascii="Times New Roman" w:hAnsi="Times New Roman" w:cs="Times New Roman"/>
          <w:sz w:val="22"/>
          <w:szCs w:val="22"/>
        </w:rPr>
        <w:t xml:space="preserve">writing </w:t>
      </w:r>
      <w:r w:rsidR="00275791" w:rsidRPr="00025FA9">
        <w:rPr>
          <w:rFonts w:ascii="Times New Roman" w:hAnsi="Times New Roman" w:cs="Times New Roman"/>
          <w:i/>
          <w:sz w:val="22"/>
          <w:szCs w:val="22"/>
        </w:rPr>
        <w:t>and</w:t>
      </w:r>
      <w:r w:rsidR="00275791" w:rsidRPr="00025FA9">
        <w:rPr>
          <w:rFonts w:ascii="Times New Roman" w:hAnsi="Times New Roman" w:cs="Times New Roman"/>
          <w:sz w:val="22"/>
          <w:szCs w:val="22"/>
        </w:rPr>
        <w:t xml:space="preserve"> </w:t>
      </w:r>
      <w:r w:rsidR="00CF6890" w:rsidRPr="00025FA9">
        <w:rPr>
          <w:rFonts w:ascii="Times New Roman" w:hAnsi="Times New Roman" w:cs="Times New Roman"/>
          <w:sz w:val="22"/>
          <w:szCs w:val="22"/>
        </w:rPr>
        <w:t xml:space="preserve">reading </w:t>
      </w:r>
      <w:r w:rsidR="00275791" w:rsidRPr="00025FA9">
        <w:rPr>
          <w:rFonts w:ascii="Times New Roman" w:hAnsi="Times New Roman" w:cs="Times New Roman"/>
          <w:sz w:val="22"/>
          <w:szCs w:val="22"/>
        </w:rPr>
        <w:t>skills that will</w:t>
      </w:r>
      <w:r w:rsidR="00CF6890" w:rsidRPr="00025FA9">
        <w:rPr>
          <w:rFonts w:ascii="Times New Roman" w:hAnsi="Times New Roman" w:cs="Times New Roman"/>
          <w:sz w:val="22"/>
          <w:szCs w:val="22"/>
        </w:rPr>
        <w:t xml:space="preserve"> help to </w:t>
      </w:r>
      <w:r w:rsidR="00275791" w:rsidRPr="00025FA9">
        <w:rPr>
          <w:rFonts w:ascii="Times New Roman" w:hAnsi="Times New Roman" w:cs="Times New Roman"/>
          <w:sz w:val="22"/>
          <w:szCs w:val="22"/>
        </w:rPr>
        <w:t>guide you in the</w:t>
      </w:r>
      <w:r w:rsidR="00956A84" w:rsidRPr="00025FA9">
        <w:rPr>
          <w:rFonts w:ascii="Times New Roman" w:hAnsi="Times New Roman" w:cs="Times New Roman"/>
          <w:sz w:val="22"/>
          <w:szCs w:val="22"/>
        </w:rPr>
        <w:t xml:space="preserve"> wide </w:t>
      </w:r>
      <w:r w:rsidR="00275791" w:rsidRPr="00025FA9">
        <w:rPr>
          <w:rFonts w:ascii="Times New Roman" w:hAnsi="Times New Roman" w:cs="Times New Roman"/>
          <w:sz w:val="22"/>
          <w:szCs w:val="22"/>
        </w:rPr>
        <w:t>range</w:t>
      </w:r>
      <w:r w:rsidR="00956A84" w:rsidRPr="00025FA9">
        <w:rPr>
          <w:rFonts w:ascii="Times New Roman" w:hAnsi="Times New Roman" w:cs="Times New Roman"/>
          <w:sz w:val="22"/>
          <w:szCs w:val="22"/>
        </w:rPr>
        <w:t xml:space="preserve"> of </w:t>
      </w:r>
      <w:r w:rsidR="00275791" w:rsidRPr="00025FA9">
        <w:rPr>
          <w:rFonts w:ascii="Times New Roman" w:hAnsi="Times New Roman" w:cs="Times New Roman"/>
          <w:sz w:val="22"/>
          <w:szCs w:val="22"/>
        </w:rPr>
        <w:t>writing situations you’</w:t>
      </w:r>
      <w:r w:rsidR="00CF6890" w:rsidRPr="00025FA9">
        <w:rPr>
          <w:rFonts w:ascii="Times New Roman" w:hAnsi="Times New Roman" w:cs="Times New Roman"/>
          <w:sz w:val="22"/>
          <w:szCs w:val="22"/>
        </w:rPr>
        <w:t xml:space="preserve">ll </w:t>
      </w:r>
      <w:r w:rsidR="00275791" w:rsidRPr="00025FA9">
        <w:rPr>
          <w:rFonts w:ascii="Times New Roman" w:hAnsi="Times New Roman" w:cs="Times New Roman"/>
          <w:sz w:val="22"/>
          <w:szCs w:val="22"/>
        </w:rPr>
        <w:t>encounter during your college career (academic and otherwise).</w:t>
      </w:r>
      <w:r w:rsidR="00956A84" w:rsidRPr="00025FA9">
        <w:rPr>
          <w:rFonts w:ascii="Times New Roman" w:hAnsi="Times New Roman" w:cs="Times New Roman"/>
          <w:sz w:val="22"/>
          <w:szCs w:val="22"/>
        </w:rPr>
        <w:t xml:space="preserve"> Writing for academic contexts is essentially interactive, and your writing will develop </w:t>
      </w:r>
      <w:r w:rsidR="00956A84" w:rsidRPr="00025FA9">
        <w:rPr>
          <w:rFonts w:ascii="Times New Roman" w:hAnsi="Times New Roman" w:cs="Times New Roman"/>
          <w:i/>
          <w:sz w:val="22"/>
          <w:szCs w:val="22"/>
        </w:rPr>
        <w:t xml:space="preserve">in conversation with </w:t>
      </w:r>
      <w:r w:rsidR="00956A84" w:rsidRPr="00025FA9">
        <w:rPr>
          <w:rFonts w:ascii="Times New Roman" w:hAnsi="Times New Roman" w:cs="Times New Roman"/>
          <w:sz w:val="22"/>
          <w:szCs w:val="22"/>
        </w:rPr>
        <w:t xml:space="preserve">members of this class, myself, and the authors of our readings. </w:t>
      </w:r>
      <w:r w:rsidR="00843991" w:rsidRPr="00025FA9">
        <w:rPr>
          <w:rFonts w:ascii="Times New Roman" w:hAnsi="Times New Roman" w:cs="Times New Roman"/>
          <w:sz w:val="22"/>
          <w:szCs w:val="22"/>
        </w:rPr>
        <w:t>As active readers,</w:t>
      </w:r>
      <w:r w:rsidR="00CF6890" w:rsidRPr="00025FA9">
        <w:rPr>
          <w:rFonts w:ascii="Times New Roman" w:hAnsi="Times New Roman" w:cs="Times New Roman"/>
          <w:sz w:val="22"/>
          <w:szCs w:val="22"/>
        </w:rPr>
        <w:t xml:space="preserve"> we</w:t>
      </w:r>
      <w:r w:rsidR="00275791" w:rsidRPr="00025FA9">
        <w:rPr>
          <w:rFonts w:ascii="Times New Roman" w:hAnsi="Times New Roman" w:cs="Times New Roman"/>
          <w:sz w:val="22"/>
          <w:szCs w:val="22"/>
        </w:rPr>
        <w:t xml:space="preserve">’ll </w:t>
      </w:r>
      <w:r w:rsidR="00FE3E9F" w:rsidRPr="00025FA9">
        <w:rPr>
          <w:rFonts w:ascii="Times New Roman" w:hAnsi="Times New Roman" w:cs="Times New Roman"/>
          <w:sz w:val="22"/>
          <w:szCs w:val="22"/>
        </w:rPr>
        <w:t>engage</w:t>
      </w:r>
      <w:r w:rsidR="00956A84" w:rsidRPr="00025FA9">
        <w:rPr>
          <w:rFonts w:ascii="Times New Roman" w:hAnsi="Times New Roman" w:cs="Times New Roman"/>
          <w:sz w:val="22"/>
          <w:szCs w:val="22"/>
        </w:rPr>
        <w:t xml:space="preserve"> a variety of texts in order to identify </w:t>
      </w:r>
      <w:r w:rsidR="00843991" w:rsidRPr="00025FA9">
        <w:rPr>
          <w:rFonts w:ascii="Times New Roman" w:hAnsi="Times New Roman" w:cs="Times New Roman"/>
          <w:sz w:val="22"/>
          <w:szCs w:val="22"/>
        </w:rPr>
        <w:t xml:space="preserve">and understand </w:t>
      </w:r>
      <w:r w:rsidR="00FE3E9F" w:rsidRPr="00025FA9">
        <w:rPr>
          <w:rFonts w:ascii="Times New Roman" w:hAnsi="Times New Roman" w:cs="Times New Roman"/>
          <w:sz w:val="22"/>
          <w:szCs w:val="22"/>
        </w:rPr>
        <w:t>how other writers write effectively</w:t>
      </w:r>
      <w:r w:rsidR="00843991" w:rsidRPr="00025FA9">
        <w:rPr>
          <w:rFonts w:ascii="Times New Roman" w:hAnsi="Times New Roman" w:cs="Times New Roman"/>
          <w:sz w:val="22"/>
          <w:szCs w:val="22"/>
        </w:rPr>
        <w:t xml:space="preserve"> in different contexts</w:t>
      </w:r>
      <w:r w:rsidR="00CD7BD9">
        <w:rPr>
          <w:rFonts w:ascii="Times New Roman" w:hAnsi="Times New Roman" w:cs="Times New Roman"/>
          <w:sz w:val="22"/>
          <w:szCs w:val="22"/>
        </w:rPr>
        <w:t xml:space="preserve">. </w:t>
      </w:r>
      <w:r w:rsidR="00CF6890" w:rsidRPr="00025FA9">
        <w:rPr>
          <w:rFonts w:ascii="Times New Roman" w:hAnsi="Times New Roman" w:cs="Times New Roman"/>
          <w:sz w:val="22"/>
          <w:szCs w:val="22"/>
        </w:rPr>
        <w:t>And as active writers,</w:t>
      </w:r>
      <w:r w:rsidR="00956A84" w:rsidRPr="00025FA9">
        <w:rPr>
          <w:rFonts w:ascii="Times New Roman" w:hAnsi="Times New Roman" w:cs="Times New Roman"/>
          <w:sz w:val="22"/>
          <w:szCs w:val="22"/>
        </w:rPr>
        <w:t xml:space="preserve"> you’ll </w:t>
      </w:r>
      <w:r w:rsidR="00CF6890" w:rsidRPr="00025FA9">
        <w:rPr>
          <w:rFonts w:ascii="Times New Roman" w:hAnsi="Times New Roman" w:cs="Times New Roman"/>
          <w:sz w:val="22"/>
          <w:szCs w:val="22"/>
        </w:rPr>
        <w:t>be doing</w:t>
      </w:r>
      <w:r w:rsidR="00956A84" w:rsidRPr="00025FA9">
        <w:rPr>
          <w:rFonts w:ascii="Times New Roman" w:hAnsi="Times New Roman" w:cs="Times New Roman"/>
          <w:sz w:val="22"/>
          <w:szCs w:val="22"/>
        </w:rPr>
        <w:t xml:space="preserve"> </w:t>
      </w:r>
      <w:r w:rsidR="00956A84" w:rsidRPr="00025FA9">
        <w:rPr>
          <w:rFonts w:ascii="Times New Roman" w:hAnsi="Times New Roman" w:cs="Times New Roman"/>
          <w:i/>
          <w:sz w:val="22"/>
          <w:szCs w:val="22"/>
        </w:rPr>
        <w:t>lot</w:t>
      </w:r>
      <w:r w:rsidR="00CF6890" w:rsidRPr="00025FA9">
        <w:rPr>
          <w:rFonts w:ascii="Times New Roman" w:hAnsi="Times New Roman" w:cs="Times New Roman"/>
          <w:i/>
          <w:sz w:val="22"/>
          <w:szCs w:val="22"/>
        </w:rPr>
        <w:t>s</w:t>
      </w:r>
      <w:r w:rsidR="00956A84" w:rsidRPr="00025FA9">
        <w:rPr>
          <w:rFonts w:ascii="Times New Roman" w:hAnsi="Times New Roman" w:cs="Times New Roman"/>
          <w:sz w:val="22"/>
          <w:szCs w:val="22"/>
        </w:rPr>
        <w:t xml:space="preserve"> of writing for this course, both at home and in class. </w:t>
      </w:r>
      <w:r w:rsidR="001622D5" w:rsidRPr="00025FA9">
        <w:rPr>
          <w:rFonts w:ascii="Times New Roman" w:hAnsi="Times New Roman" w:cs="Times New Roman"/>
          <w:sz w:val="22"/>
          <w:szCs w:val="22"/>
        </w:rPr>
        <w:t>Let’s get writing!</w:t>
      </w:r>
    </w:p>
    <w:p w14:paraId="7766BF5E" w14:textId="77777777" w:rsidR="001A3016" w:rsidRDefault="001A3016" w:rsidP="00956A84">
      <w:pPr>
        <w:rPr>
          <w:rFonts w:ascii="Times New Roman" w:hAnsi="Times New Roman" w:cs="Times New Roman"/>
        </w:rPr>
      </w:pPr>
    </w:p>
    <w:p w14:paraId="3BC8674B" w14:textId="43B556A1" w:rsidR="001A3016" w:rsidRPr="00025FA9" w:rsidRDefault="001A3016" w:rsidP="00956A84">
      <w:pPr>
        <w:rPr>
          <w:rFonts w:ascii="Times New Roman" w:hAnsi="Times New Roman" w:cs="Times New Roman"/>
          <w:b/>
          <w:sz w:val="22"/>
          <w:szCs w:val="22"/>
          <w:u w:val="single"/>
        </w:rPr>
      </w:pPr>
      <w:r w:rsidRPr="00025FA9">
        <w:rPr>
          <w:rFonts w:ascii="Times New Roman" w:hAnsi="Times New Roman" w:cs="Times New Roman"/>
          <w:b/>
          <w:sz w:val="22"/>
          <w:szCs w:val="22"/>
          <w:u w:val="single"/>
        </w:rPr>
        <w:t>109 Learning Goals</w:t>
      </w:r>
    </w:p>
    <w:p w14:paraId="70DE6439" w14:textId="051C90C6" w:rsidR="001A3016" w:rsidRPr="00025FA9" w:rsidRDefault="001A3016" w:rsidP="001A3016">
      <w:pPr>
        <w:pStyle w:val="ListParagraph"/>
        <w:numPr>
          <w:ilvl w:val="0"/>
          <w:numId w:val="2"/>
        </w:numPr>
        <w:rPr>
          <w:rFonts w:ascii="Times New Roman" w:hAnsi="Times New Roman" w:cs="Times New Roman"/>
          <w:sz w:val="22"/>
          <w:szCs w:val="22"/>
        </w:rPr>
      </w:pPr>
      <w:r w:rsidRPr="00025FA9">
        <w:rPr>
          <w:rFonts w:ascii="Times New Roman" w:hAnsi="Times New Roman" w:cs="Times New Roman"/>
          <w:sz w:val="22"/>
          <w:szCs w:val="22"/>
        </w:rPr>
        <w:t>To be able to read and annotate academic article</w:t>
      </w:r>
      <w:r w:rsidR="00285E0C">
        <w:rPr>
          <w:rFonts w:ascii="Times New Roman" w:hAnsi="Times New Roman" w:cs="Times New Roman"/>
          <w:sz w:val="22"/>
          <w:szCs w:val="22"/>
        </w:rPr>
        <w:t>s</w:t>
      </w:r>
    </w:p>
    <w:p w14:paraId="0B886981" w14:textId="2624AF63" w:rsidR="001A3016" w:rsidRPr="00025FA9" w:rsidRDefault="001A3016" w:rsidP="001A3016">
      <w:pPr>
        <w:pStyle w:val="ListParagraph"/>
        <w:numPr>
          <w:ilvl w:val="0"/>
          <w:numId w:val="2"/>
        </w:numPr>
        <w:rPr>
          <w:rFonts w:ascii="Times New Roman" w:hAnsi="Times New Roman" w:cs="Times New Roman"/>
          <w:sz w:val="22"/>
          <w:szCs w:val="22"/>
        </w:rPr>
      </w:pPr>
      <w:r w:rsidRPr="00025FA9">
        <w:rPr>
          <w:rFonts w:ascii="Times New Roman" w:hAnsi="Times New Roman" w:cs="Times New Roman"/>
          <w:sz w:val="22"/>
          <w:szCs w:val="22"/>
        </w:rPr>
        <w:t>To gain familiarity with traditional academic grammar and style conventions</w:t>
      </w:r>
    </w:p>
    <w:p w14:paraId="0B4441F3" w14:textId="2A471C7C" w:rsidR="001A3016" w:rsidRPr="00025FA9" w:rsidRDefault="008658AF" w:rsidP="001A301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To be able to write a summary </w:t>
      </w:r>
      <w:r w:rsidR="001A3016" w:rsidRPr="00025FA9">
        <w:rPr>
          <w:rFonts w:ascii="Times New Roman" w:hAnsi="Times New Roman" w:cs="Times New Roman"/>
          <w:sz w:val="22"/>
          <w:szCs w:val="22"/>
        </w:rPr>
        <w:t xml:space="preserve">and </w:t>
      </w:r>
      <w:r w:rsidR="00285E0C">
        <w:rPr>
          <w:rFonts w:ascii="Times New Roman" w:hAnsi="Times New Roman" w:cs="Times New Roman"/>
          <w:sz w:val="22"/>
          <w:szCs w:val="22"/>
        </w:rPr>
        <w:t xml:space="preserve">a </w:t>
      </w:r>
      <w:r w:rsidR="001A3016" w:rsidRPr="00025FA9">
        <w:rPr>
          <w:rFonts w:ascii="Times New Roman" w:hAnsi="Times New Roman" w:cs="Times New Roman"/>
          <w:sz w:val="22"/>
          <w:szCs w:val="22"/>
        </w:rPr>
        <w:t>response paper</w:t>
      </w:r>
    </w:p>
    <w:p w14:paraId="54A2B0B6" w14:textId="0274C9BC" w:rsidR="001A3016" w:rsidRPr="00025FA9" w:rsidRDefault="001A3016" w:rsidP="001A3016">
      <w:pPr>
        <w:pStyle w:val="ListParagraph"/>
        <w:numPr>
          <w:ilvl w:val="0"/>
          <w:numId w:val="2"/>
        </w:numPr>
        <w:rPr>
          <w:rFonts w:ascii="Times New Roman" w:hAnsi="Times New Roman" w:cs="Times New Roman"/>
          <w:sz w:val="22"/>
          <w:szCs w:val="22"/>
        </w:rPr>
      </w:pPr>
      <w:r w:rsidRPr="00025FA9">
        <w:rPr>
          <w:rFonts w:ascii="Times New Roman" w:hAnsi="Times New Roman" w:cs="Times New Roman"/>
          <w:sz w:val="22"/>
          <w:szCs w:val="22"/>
        </w:rPr>
        <w:t xml:space="preserve">To acquire a vocabulary for discussing writing (argument, organization, introduction, conclusion, transition, </w:t>
      </w:r>
      <w:r w:rsidR="005F66A1">
        <w:rPr>
          <w:rFonts w:ascii="Times New Roman" w:hAnsi="Times New Roman" w:cs="Times New Roman"/>
          <w:sz w:val="22"/>
          <w:szCs w:val="22"/>
        </w:rPr>
        <w:t xml:space="preserve">synthesis, </w:t>
      </w:r>
      <w:r w:rsidRPr="00025FA9">
        <w:rPr>
          <w:rFonts w:ascii="Times New Roman" w:hAnsi="Times New Roman" w:cs="Times New Roman"/>
          <w:sz w:val="22"/>
          <w:szCs w:val="22"/>
        </w:rPr>
        <w:t xml:space="preserve">rhetorical conventions/situations, </w:t>
      </w:r>
      <w:r w:rsidR="003406EC">
        <w:rPr>
          <w:rFonts w:ascii="Times New Roman" w:hAnsi="Times New Roman" w:cs="Times New Roman"/>
          <w:sz w:val="22"/>
          <w:szCs w:val="22"/>
        </w:rPr>
        <w:t xml:space="preserve">revision, </w:t>
      </w:r>
      <w:proofErr w:type="spellStart"/>
      <w:r w:rsidRPr="00025FA9">
        <w:rPr>
          <w:rFonts w:ascii="Times New Roman" w:hAnsi="Times New Roman" w:cs="Times New Roman"/>
          <w:sz w:val="22"/>
          <w:szCs w:val="22"/>
        </w:rPr>
        <w:t>etc</w:t>
      </w:r>
      <w:proofErr w:type="spellEnd"/>
      <w:r w:rsidRPr="00025FA9">
        <w:rPr>
          <w:rFonts w:ascii="Times New Roman" w:hAnsi="Times New Roman" w:cs="Times New Roman"/>
          <w:sz w:val="22"/>
          <w:szCs w:val="22"/>
        </w:rPr>
        <w:t>)</w:t>
      </w:r>
    </w:p>
    <w:p w14:paraId="0062211E" w14:textId="5530457F" w:rsidR="001A3016" w:rsidRPr="00025FA9" w:rsidRDefault="001A3016" w:rsidP="001A3016">
      <w:pPr>
        <w:pStyle w:val="ListParagraph"/>
        <w:numPr>
          <w:ilvl w:val="0"/>
          <w:numId w:val="2"/>
        </w:numPr>
        <w:rPr>
          <w:rFonts w:ascii="Times New Roman" w:hAnsi="Times New Roman" w:cs="Times New Roman"/>
          <w:sz w:val="22"/>
          <w:szCs w:val="22"/>
        </w:rPr>
      </w:pPr>
      <w:r w:rsidRPr="00025FA9">
        <w:rPr>
          <w:rFonts w:ascii="Times New Roman" w:hAnsi="Times New Roman" w:cs="Times New Roman"/>
          <w:sz w:val="22"/>
          <w:szCs w:val="22"/>
        </w:rPr>
        <w:t>To learn to begin formulating and developing a claim, sub-claim, and argument</w:t>
      </w:r>
    </w:p>
    <w:p w14:paraId="122F82B0" w14:textId="728CB7A7" w:rsidR="001A3016" w:rsidRPr="00025FA9" w:rsidRDefault="001A3016" w:rsidP="001A3016">
      <w:pPr>
        <w:pStyle w:val="ListParagraph"/>
        <w:numPr>
          <w:ilvl w:val="0"/>
          <w:numId w:val="2"/>
        </w:numPr>
        <w:rPr>
          <w:rFonts w:ascii="Times New Roman" w:hAnsi="Times New Roman" w:cs="Times New Roman"/>
          <w:sz w:val="22"/>
          <w:szCs w:val="22"/>
        </w:rPr>
      </w:pPr>
      <w:r w:rsidRPr="00025FA9">
        <w:rPr>
          <w:rFonts w:ascii="Times New Roman" w:hAnsi="Times New Roman" w:cs="Times New Roman"/>
          <w:sz w:val="22"/>
          <w:szCs w:val="22"/>
        </w:rPr>
        <w:t>To write several short pieces and one longer (4-6 pages) analytical argument essay that goes through a draft-revision process and incorporates earlier writing assignments</w:t>
      </w:r>
    </w:p>
    <w:p w14:paraId="1D28321F" w14:textId="77777777" w:rsidR="00956A84" w:rsidRPr="00025FA9" w:rsidRDefault="00956A84" w:rsidP="00956A84">
      <w:pPr>
        <w:rPr>
          <w:rFonts w:ascii="Times New Roman" w:hAnsi="Times New Roman" w:cs="Times New Roman"/>
          <w:sz w:val="22"/>
          <w:szCs w:val="22"/>
        </w:rPr>
      </w:pPr>
    </w:p>
    <w:p w14:paraId="2A17807E" w14:textId="03960E3E" w:rsidR="00956A84" w:rsidRDefault="00956A84" w:rsidP="00956A84">
      <w:pPr>
        <w:rPr>
          <w:rFonts w:ascii="Times New Roman" w:hAnsi="Times New Roman" w:cs="Times New Roman"/>
          <w:b/>
          <w:sz w:val="22"/>
          <w:szCs w:val="22"/>
          <w:u w:val="single"/>
        </w:rPr>
      </w:pPr>
      <w:r w:rsidRPr="00025FA9">
        <w:rPr>
          <w:rFonts w:ascii="Times New Roman" w:hAnsi="Times New Roman" w:cs="Times New Roman"/>
          <w:b/>
          <w:sz w:val="22"/>
          <w:szCs w:val="22"/>
          <w:u w:val="single"/>
        </w:rPr>
        <w:t>Cour</w:t>
      </w:r>
      <w:r w:rsidR="00025FA9" w:rsidRPr="00025FA9">
        <w:rPr>
          <w:rFonts w:ascii="Times New Roman" w:hAnsi="Times New Roman" w:cs="Times New Roman"/>
          <w:b/>
          <w:sz w:val="22"/>
          <w:szCs w:val="22"/>
          <w:u w:val="single"/>
        </w:rPr>
        <w:t>se texts and required materials</w:t>
      </w:r>
    </w:p>
    <w:p w14:paraId="1FD342FE" w14:textId="77777777" w:rsidR="009A125E" w:rsidRPr="00025FA9" w:rsidRDefault="009A125E" w:rsidP="00956A84">
      <w:pPr>
        <w:rPr>
          <w:rFonts w:ascii="Times New Roman" w:hAnsi="Times New Roman" w:cs="Times New Roman"/>
          <w:b/>
          <w:sz w:val="22"/>
          <w:szCs w:val="22"/>
          <w:u w:val="single"/>
        </w:rPr>
      </w:pPr>
    </w:p>
    <w:p w14:paraId="0D92538D" w14:textId="747E28A0" w:rsidR="00956A84" w:rsidRPr="00025FA9" w:rsidRDefault="00055F0A" w:rsidP="00956A84">
      <w:pPr>
        <w:rPr>
          <w:rFonts w:ascii="Times New Roman" w:hAnsi="Times New Roman" w:cs="Times New Roman"/>
          <w:i/>
          <w:sz w:val="22"/>
          <w:szCs w:val="22"/>
        </w:rPr>
      </w:pPr>
      <w:r w:rsidRPr="00025FA9">
        <w:rPr>
          <w:rFonts w:ascii="Times New Roman" w:hAnsi="Times New Roman" w:cs="Times New Roman"/>
          <w:sz w:val="22"/>
          <w:szCs w:val="22"/>
        </w:rPr>
        <w:t xml:space="preserve">1). Required Text: </w:t>
      </w:r>
      <w:r w:rsidRPr="00025FA9">
        <w:rPr>
          <w:rFonts w:ascii="Times New Roman" w:hAnsi="Times New Roman" w:cs="Times New Roman"/>
          <w:i/>
          <w:sz w:val="22"/>
          <w:szCs w:val="22"/>
        </w:rPr>
        <w:t xml:space="preserve">They Say, I Say: The Moves that Matter in Academic Writing </w:t>
      </w:r>
    </w:p>
    <w:p w14:paraId="1A66D8EE" w14:textId="6932E2F0" w:rsidR="00956A84" w:rsidRPr="00025FA9" w:rsidRDefault="00055F0A" w:rsidP="00956A84">
      <w:pPr>
        <w:rPr>
          <w:rFonts w:ascii="Times New Roman" w:hAnsi="Times New Roman" w:cs="Times New Roman"/>
          <w:sz w:val="22"/>
          <w:szCs w:val="22"/>
        </w:rPr>
      </w:pPr>
      <w:r w:rsidRPr="00025FA9">
        <w:rPr>
          <w:rFonts w:ascii="Times New Roman" w:hAnsi="Times New Roman" w:cs="Times New Roman"/>
          <w:sz w:val="22"/>
          <w:szCs w:val="22"/>
        </w:rPr>
        <w:t xml:space="preserve">2). </w:t>
      </w:r>
      <w:r w:rsidR="00956A84" w:rsidRPr="00025FA9">
        <w:rPr>
          <w:rFonts w:ascii="Times New Roman" w:hAnsi="Times New Roman" w:cs="Times New Roman"/>
          <w:sz w:val="22"/>
          <w:szCs w:val="22"/>
        </w:rPr>
        <w:t>Internet access and a</w:t>
      </w:r>
      <w:r w:rsidRPr="00025FA9">
        <w:rPr>
          <w:rFonts w:ascii="Times New Roman" w:hAnsi="Times New Roman" w:cs="Times New Roman"/>
          <w:sz w:val="22"/>
          <w:szCs w:val="22"/>
        </w:rPr>
        <w:t xml:space="preserve"> </w:t>
      </w:r>
      <w:r w:rsidR="00956A84" w:rsidRPr="00025FA9">
        <w:rPr>
          <w:rFonts w:ascii="Times New Roman" w:hAnsi="Times New Roman" w:cs="Times New Roman"/>
          <w:sz w:val="22"/>
          <w:szCs w:val="22"/>
        </w:rPr>
        <w:t>UW email account</w:t>
      </w:r>
      <w:r w:rsidRPr="00025FA9">
        <w:rPr>
          <w:rFonts w:ascii="Times New Roman" w:hAnsi="Times New Roman" w:cs="Times New Roman"/>
          <w:sz w:val="22"/>
          <w:szCs w:val="22"/>
        </w:rPr>
        <w:t xml:space="preserve">. </w:t>
      </w:r>
      <w:r w:rsidR="00956A84" w:rsidRPr="00025FA9">
        <w:rPr>
          <w:rFonts w:ascii="Times New Roman" w:hAnsi="Times New Roman" w:cs="Times New Roman"/>
          <w:sz w:val="22"/>
          <w:szCs w:val="22"/>
        </w:rPr>
        <w:t>We’ll be using a Canva</w:t>
      </w:r>
      <w:r w:rsidRPr="00025FA9">
        <w:rPr>
          <w:rFonts w:ascii="Times New Roman" w:hAnsi="Times New Roman" w:cs="Times New Roman"/>
          <w:sz w:val="22"/>
          <w:szCs w:val="22"/>
        </w:rPr>
        <w:t xml:space="preserve">s website for this course, </w:t>
      </w:r>
      <w:r w:rsidR="00956A84" w:rsidRPr="00025FA9">
        <w:rPr>
          <w:rFonts w:ascii="Times New Roman" w:hAnsi="Times New Roman" w:cs="Times New Roman"/>
          <w:sz w:val="22"/>
          <w:szCs w:val="22"/>
        </w:rPr>
        <w:t>where you’ll turn in assignments and receive materials and feedback from me.</w:t>
      </w:r>
    </w:p>
    <w:p w14:paraId="769CF2C8" w14:textId="66706B50" w:rsidR="00956A84" w:rsidRPr="00025FA9" w:rsidRDefault="00055F0A" w:rsidP="00956A84">
      <w:pPr>
        <w:rPr>
          <w:rFonts w:ascii="Times New Roman" w:hAnsi="Times New Roman" w:cs="Times New Roman"/>
          <w:sz w:val="22"/>
          <w:szCs w:val="22"/>
        </w:rPr>
      </w:pPr>
      <w:r w:rsidRPr="00025FA9">
        <w:rPr>
          <w:rFonts w:ascii="Times New Roman" w:hAnsi="Times New Roman" w:cs="Times New Roman"/>
          <w:sz w:val="22"/>
          <w:szCs w:val="22"/>
        </w:rPr>
        <w:t xml:space="preserve">3). </w:t>
      </w:r>
      <w:r w:rsidR="00956A84" w:rsidRPr="00025FA9">
        <w:rPr>
          <w:rFonts w:ascii="Times New Roman" w:hAnsi="Times New Roman" w:cs="Times New Roman"/>
          <w:sz w:val="22"/>
          <w:szCs w:val="22"/>
        </w:rPr>
        <w:t xml:space="preserve">A notebook to keep as a journal of your free-write assignments </w:t>
      </w:r>
    </w:p>
    <w:p w14:paraId="371E4D45" w14:textId="77777777" w:rsidR="00275791" w:rsidRPr="00025FA9" w:rsidRDefault="00275791" w:rsidP="00956A84">
      <w:pPr>
        <w:rPr>
          <w:rFonts w:ascii="Times New Roman" w:hAnsi="Times New Roman" w:cs="Times New Roman"/>
          <w:sz w:val="22"/>
          <w:szCs w:val="22"/>
        </w:rPr>
      </w:pPr>
    </w:p>
    <w:p w14:paraId="2D8CEA2B" w14:textId="3ED9ED36" w:rsidR="000E4762" w:rsidRDefault="00025FA9" w:rsidP="000E4762">
      <w:pPr>
        <w:rPr>
          <w:rFonts w:ascii="Times New Roman" w:hAnsi="Times New Roman" w:cs="Times New Roman"/>
          <w:b/>
          <w:sz w:val="22"/>
          <w:szCs w:val="22"/>
          <w:u w:val="single"/>
        </w:rPr>
      </w:pPr>
      <w:r w:rsidRPr="00025FA9">
        <w:rPr>
          <w:rFonts w:ascii="Times New Roman" w:hAnsi="Times New Roman" w:cs="Times New Roman"/>
          <w:b/>
          <w:sz w:val="22"/>
          <w:szCs w:val="22"/>
          <w:u w:val="single"/>
        </w:rPr>
        <w:t>Essays</w:t>
      </w:r>
    </w:p>
    <w:p w14:paraId="06BDD4AE" w14:textId="77777777" w:rsidR="009A125E" w:rsidRPr="00025FA9" w:rsidRDefault="009A125E" w:rsidP="000E4762">
      <w:pPr>
        <w:rPr>
          <w:rFonts w:ascii="Times New Roman" w:hAnsi="Times New Roman" w:cs="Times New Roman"/>
          <w:b/>
          <w:sz w:val="22"/>
          <w:szCs w:val="22"/>
          <w:u w:val="single"/>
        </w:rPr>
      </w:pPr>
    </w:p>
    <w:p w14:paraId="7D1F01EF" w14:textId="7768FBF8" w:rsidR="00A73C02" w:rsidRPr="00025FA9" w:rsidRDefault="00CF2A5E" w:rsidP="000E4762">
      <w:pPr>
        <w:rPr>
          <w:rFonts w:ascii="Times New Roman" w:hAnsi="Times New Roman" w:cs="Times New Roman"/>
          <w:sz w:val="22"/>
          <w:szCs w:val="22"/>
        </w:rPr>
      </w:pPr>
      <w:r w:rsidRPr="00025FA9">
        <w:rPr>
          <w:rFonts w:ascii="Times New Roman" w:hAnsi="Times New Roman" w:cs="Times New Roman"/>
          <w:sz w:val="22"/>
          <w:szCs w:val="22"/>
        </w:rPr>
        <w:t>Over the course of the quarter, you will be aske</w:t>
      </w:r>
      <w:r w:rsidR="00A13E2A">
        <w:rPr>
          <w:rFonts w:ascii="Times New Roman" w:hAnsi="Times New Roman" w:cs="Times New Roman"/>
          <w:sz w:val="22"/>
          <w:szCs w:val="22"/>
        </w:rPr>
        <w:t>d to complete 6</w:t>
      </w:r>
      <w:r w:rsidR="000E4762" w:rsidRPr="00025FA9">
        <w:rPr>
          <w:rFonts w:ascii="Times New Roman" w:hAnsi="Times New Roman" w:cs="Times New Roman"/>
          <w:sz w:val="22"/>
          <w:szCs w:val="22"/>
        </w:rPr>
        <w:t xml:space="preserve"> Short Papers and 1 Long Essay</w:t>
      </w:r>
      <w:r w:rsidRPr="00025FA9">
        <w:rPr>
          <w:rFonts w:ascii="Times New Roman" w:hAnsi="Times New Roman" w:cs="Times New Roman"/>
          <w:sz w:val="22"/>
          <w:szCs w:val="22"/>
        </w:rPr>
        <w:t xml:space="preserve">. Your essays will be relevant to the topics we discuss in class, and your short essays are designed to build up toward </w:t>
      </w:r>
      <w:r w:rsidR="000E4762" w:rsidRPr="00025FA9">
        <w:rPr>
          <w:rFonts w:ascii="Times New Roman" w:hAnsi="Times New Roman" w:cs="Times New Roman"/>
          <w:sz w:val="22"/>
          <w:szCs w:val="22"/>
        </w:rPr>
        <w:t xml:space="preserve">your Long Essay. Each assignment will focus on one or more of the 109 Leaning Goals. Your Short Papers will be approximately 1-2 pages (depending on the particular assignment) and your Long Essay will be 4-6 pages. </w:t>
      </w:r>
    </w:p>
    <w:p w14:paraId="1B4C0FA3" w14:textId="77777777" w:rsidR="00A73C02" w:rsidRPr="00025FA9" w:rsidRDefault="00A73C02" w:rsidP="000E4762">
      <w:pPr>
        <w:rPr>
          <w:rFonts w:ascii="Times New Roman" w:hAnsi="Times New Roman" w:cs="Times New Roman"/>
          <w:sz w:val="22"/>
          <w:szCs w:val="22"/>
        </w:rPr>
      </w:pPr>
    </w:p>
    <w:p w14:paraId="040A4790" w14:textId="4EC51103" w:rsidR="00546B8B" w:rsidRPr="00025FA9" w:rsidRDefault="000E4762" w:rsidP="000E4762">
      <w:pPr>
        <w:rPr>
          <w:rFonts w:ascii="Times New Roman" w:hAnsi="Times New Roman" w:cs="Times New Roman"/>
          <w:sz w:val="22"/>
          <w:szCs w:val="22"/>
        </w:rPr>
      </w:pPr>
      <w:r w:rsidRPr="00025FA9">
        <w:rPr>
          <w:rFonts w:ascii="Times New Roman" w:hAnsi="Times New Roman" w:cs="Times New Roman"/>
          <w:sz w:val="22"/>
          <w:szCs w:val="22"/>
        </w:rPr>
        <w:t xml:space="preserve">None of these essays will be </w:t>
      </w:r>
      <w:r w:rsidR="00773266">
        <w:rPr>
          <w:rFonts w:ascii="Times New Roman" w:hAnsi="Times New Roman" w:cs="Times New Roman"/>
          <w:sz w:val="22"/>
          <w:szCs w:val="22"/>
        </w:rPr>
        <w:t xml:space="preserve">formally </w:t>
      </w:r>
      <w:r w:rsidRPr="00025FA9">
        <w:rPr>
          <w:rFonts w:ascii="Times New Roman" w:hAnsi="Times New Roman" w:cs="Times New Roman"/>
          <w:sz w:val="22"/>
          <w:szCs w:val="22"/>
        </w:rPr>
        <w:t>graded</w:t>
      </w:r>
      <w:r w:rsidR="00773266">
        <w:rPr>
          <w:rFonts w:ascii="Times New Roman" w:hAnsi="Times New Roman" w:cs="Times New Roman"/>
          <w:sz w:val="22"/>
          <w:szCs w:val="22"/>
        </w:rPr>
        <w:t xml:space="preserve"> until the portfolio</w:t>
      </w:r>
      <w:r w:rsidRPr="00025FA9">
        <w:rPr>
          <w:rFonts w:ascii="Times New Roman" w:hAnsi="Times New Roman" w:cs="Times New Roman"/>
          <w:sz w:val="22"/>
          <w:szCs w:val="22"/>
        </w:rPr>
        <w:t>; however, I will provide written feedback for all of them and</w:t>
      </w:r>
      <w:r w:rsidR="00285E0C">
        <w:rPr>
          <w:rFonts w:ascii="Times New Roman" w:hAnsi="Times New Roman" w:cs="Times New Roman"/>
          <w:sz w:val="22"/>
          <w:szCs w:val="22"/>
        </w:rPr>
        <w:t xml:space="preserve"> I will include evaluative rubrics</w:t>
      </w:r>
      <w:r w:rsidRPr="00025FA9">
        <w:rPr>
          <w:rFonts w:ascii="Times New Roman" w:hAnsi="Times New Roman" w:cs="Times New Roman"/>
          <w:sz w:val="22"/>
          <w:szCs w:val="22"/>
        </w:rPr>
        <w:t xml:space="preserve"> so that you can track your progress. Th</w:t>
      </w:r>
      <w:r w:rsidR="00285E0C">
        <w:rPr>
          <w:rFonts w:ascii="Times New Roman" w:hAnsi="Times New Roman" w:cs="Times New Roman"/>
          <w:sz w:val="22"/>
          <w:szCs w:val="22"/>
        </w:rPr>
        <w:t xml:space="preserve">is is </w:t>
      </w:r>
      <w:r w:rsidRPr="00025FA9">
        <w:rPr>
          <w:rFonts w:ascii="Times New Roman" w:hAnsi="Times New Roman" w:cs="Times New Roman"/>
          <w:sz w:val="22"/>
          <w:szCs w:val="22"/>
        </w:rPr>
        <w:t xml:space="preserve">to </w:t>
      </w:r>
      <w:r w:rsidR="00E31DC2" w:rsidRPr="00025FA9">
        <w:rPr>
          <w:rFonts w:ascii="Times New Roman" w:hAnsi="Times New Roman" w:cs="Times New Roman"/>
          <w:sz w:val="22"/>
          <w:szCs w:val="22"/>
        </w:rPr>
        <w:t>emphasize</w:t>
      </w:r>
      <w:r w:rsidRPr="00025FA9">
        <w:rPr>
          <w:rFonts w:ascii="Times New Roman" w:hAnsi="Times New Roman" w:cs="Times New Roman"/>
          <w:sz w:val="22"/>
          <w:szCs w:val="22"/>
        </w:rPr>
        <w:t xml:space="preserve"> </w:t>
      </w:r>
      <w:r w:rsidR="00285E0C">
        <w:rPr>
          <w:rFonts w:ascii="Times New Roman" w:hAnsi="Times New Roman" w:cs="Times New Roman"/>
          <w:sz w:val="22"/>
          <w:szCs w:val="22"/>
        </w:rPr>
        <w:t>the value of experimentation (without worry over grades). W</w:t>
      </w:r>
      <w:r w:rsidRPr="00025FA9">
        <w:rPr>
          <w:rFonts w:ascii="Times New Roman" w:hAnsi="Times New Roman" w:cs="Times New Roman"/>
          <w:sz w:val="22"/>
          <w:szCs w:val="22"/>
        </w:rPr>
        <w:t xml:space="preserve">riting is </w:t>
      </w:r>
      <w:r w:rsidR="00D41438" w:rsidRPr="00025FA9">
        <w:rPr>
          <w:rFonts w:ascii="Times New Roman" w:hAnsi="Times New Roman" w:cs="Times New Roman"/>
          <w:sz w:val="22"/>
          <w:szCs w:val="22"/>
        </w:rPr>
        <w:t xml:space="preserve">skill </w:t>
      </w:r>
      <w:r w:rsidR="00D41438" w:rsidRPr="00025FA9">
        <w:rPr>
          <w:rFonts w:ascii="Times New Roman" w:hAnsi="Times New Roman" w:cs="Times New Roman"/>
          <w:sz w:val="22"/>
          <w:szCs w:val="22"/>
        </w:rPr>
        <w:lastRenderedPageBreak/>
        <w:t xml:space="preserve">(not just a talent), and </w:t>
      </w:r>
      <w:r w:rsidR="00285E0C">
        <w:rPr>
          <w:rFonts w:ascii="Times New Roman" w:hAnsi="Times New Roman" w:cs="Times New Roman"/>
          <w:sz w:val="22"/>
          <w:szCs w:val="22"/>
        </w:rPr>
        <w:t xml:space="preserve">moreover </w:t>
      </w:r>
      <w:r w:rsidRPr="00025FA9">
        <w:rPr>
          <w:rFonts w:ascii="Times New Roman" w:hAnsi="Times New Roman" w:cs="Times New Roman"/>
          <w:sz w:val="22"/>
          <w:szCs w:val="22"/>
        </w:rPr>
        <w:t xml:space="preserve">a </w:t>
      </w:r>
      <w:r w:rsidRPr="00025FA9">
        <w:rPr>
          <w:rFonts w:ascii="Times New Roman" w:hAnsi="Times New Roman" w:cs="Times New Roman"/>
          <w:i/>
          <w:sz w:val="22"/>
          <w:szCs w:val="22"/>
        </w:rPr>
        <w:t>process</w:t>
      </w:r>
      <w:r w:rsidRPr="00025FA9">
        <w:rPr>
          <w:rFonts w:ascii="Times New Roman" w:hAnsi="Times New Roman" w:cs="Times New Roman"/>
          <w:sz w:val="22"/>
          <w:szCs w:val="22"/>
        </w:rPr>
        <w:t>: the goal is never perfection,</w:t>
      </w:r>
      <w:r w:rsidR="00285E0C">
        <w:rPr>
          <w:rFonts w:ascii="Times New Roman" w:hAnsi="Times New Roman" w:cs="Times New Roman"/>
          <w:sz w:val="22"/>
          <w:szCs w:val="22"/>
        </w:rPr>
        <w:t xml:space="preserve"> but improvement over time, given</w:t>
      </w:r>
      <w:r w:rsidRPr="00025FA9">
        <w:rPr>
          <w:rFonts w:ascii="Times New Roman" w:hAnsi="Times New Roman" w:cs="Times New Roman"/>
          <w:sz w:val="22"/>
          <w:szCs w:val="22"/>
        </w:rPr>
        <w:t xml:space="preserve"> as much practice as possible. </w:t>
      </w:r>
    </w:p>
    <w:p w14:paraId="36474966" w14:textId="77777777" w:rsidR="000E4762" w:rsidRPr="00025FA9" w:rsidRDefault="000E4762" w:rsidP="00546B8B">
      <w:pPr>
        <w:rPr>
          <w:rFonts w:ascii="Times New Roman" w:hAnsi="Times New Roman" w:cs="Times New Roman"/>
          <w:sz w:val="22"/>
          <w:szCs w:val="22"/>
        </w:rPr>
      </w:pPr>
    </w:p>
    <w:p w14:paraId="1234D3F2" w14:textId="3E396023" w:rsidR="00546B8B" w:rsidRPr="00025FA9" w:rsidRDefault="00275791" w:rsidP="00546B8B">
      <w:pPr>
        <w:rPr>
          <w:rFonts w:ascii="Times New Roman" w:hAnsi="Times New Roman" w:cs="Times New Roman"/>
          <w:b/>
          <w:sz w:val="22"/>
          <w:szCs w:val="22"/>
          <w:u w:val="single"/>
        </w:rPr>
      </w:pPr>
      <w:r w:rsidRPr="00025FA9">
        <w:rPr>
          <w:rFonts w:ascii="Times New Roman" w:hAnsi="Times New Roman" w:cs="Times New Roman"/>
          <w:b/>
          <w:sz w:val="22"/>
          <w:szCs w:val="22"/>
          <w:u w:val="single"/>
        </w:rPr>
        <w:t>Grading</w:t>
      </w:r>
      <w:r w:rsidR="00025FA9" w:rsidRPr="00025FA9">
        <w:rPr>
          <w:rFonts w:ascii="Times New Roman" w:hAnsi="Times New Roman" w:cs="Times New Roman"/>
          <w:b/>
          <w:sz w:val="22"/>
          <w:szCs w:val="22"/>
          <w:u w:val="single"/>
        </w:rPr>
        <w:t>:</w:t>
      </w:r>
    </w:p>
    <w:p w14:paraId="0FB3AA62" w14:textId="77777777" w:rsidR="00546B8B" w:rsidRPr="00025FA9" w:rsidRDefault="00546B8B" w:rsidP="00546B8B">
      <w:pPr>
        <w:rPr>
          <w:rFonts w:ascii="Times New Roman" w:hAnsi="Times New Roman" w:cs="Times New Roman"/>
          <w:b/>
          <w:sz w:val="22"/>
          <w:szCs w:val="22"/>
          <w:u w:val="single"/>
        </w:rPr>
      </w:pPr>
    </w:p>
    <w:p w14:paraId="5269EBE5" w14:textId="1EEAF74F"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t>Portfolio (70%)</w:t>
      </w:r>
    </w:p>
    <w:p w14:paraId="448B9412" w14:textId="57AB4792" w:rsidR="00546B8B" w:rsidRPr="00025FA9" w:rsidRDefault="007D3C48" w:rsidP="00546B8B">
      <w:pPr>
        <w:rPr>
          <w:rFonts w:ascii="Times New Roman" w:hAnsi="Times New Roman" w:cs="Times New Roman"/>
          <w:sz w:val="22"/>
          <w:szCs w:val="22"/>
        </w:rPr>
      </w:pPr>
      <w:r w:rsidRPr="00025FA9">
        <w:rPr>
          <w:rFonts w:ascii="Times New Roman" w:hAnsi="Times New Roman" w:cs="Times New Roman"/>
          <w:sz w:val="22"/>
          <w:szCs w:val="22"/>
        </w:rPr>
        <w:t xml:space="preserve">Your portfolio constitutes your final project for the class and will include </w:t>
      </w:r>
      <w:r w:rsidR="003215A0" w:rsidRPr="00025FA9">
        <w:rPr>
          <w:rFonts w:ascii="Times New Roman" w:hAnsi="Times New Roman" w:cs="Times New Roman"/>
          <w:b/>
          <w:sz w:val="22"/>
          <w:szCs w:val="22"/>
        </w:rPr>
        <w:t>all</w:t>
      </w:r>
      <w:r w:rsidR="003215A0" w:rsidRPr="00025FA9">
        <w:rPr>
          <w:rFonts w:ascii="Times New Roman" w:hAnsi="Times New Roman" w:cs="Times New Roman"/>
          <w:sz w:val="22"/>
          <w:szCs w:val="22"/>
        </w:rPr>
        <w:t xml:space="preserve"> </w:t>
      </w:r>
      <w:r w:rsidRPr="00025FA9">
        <w:rPr>
          <w:rFonts w:ascii="Times New Roman" w:hAnsi="Times New Roman" w:cs="Times New Roman"/>
          <w:sz w:val="22"/>
          <w:szCs w:val="22"/>
        </w:rPr>
        <w:t xml:space="preserve">of your work throughout the quarter: all of your Short </w:t>
      </w:r>
      <w:r w:rsidR="000E4762" w:rsidRPr="00025FA9">
        <w:rPr>
          <w:rFonts w:ascii="Times New Roman" w:hAnsi="Times New Roman" w:cs="Times New Roman"/>
          <w:sz w:val="22"/>
          <w:szCs w:val="22"/>
        </w:rPr>
        <w:t>Papers</w:t>
      </w:r>
      <w:r w:rsidRPr="00025FA9">
        <w:rPr>
          <w:rFonts w:ascii="Times New Roman" w:hAnsi="Times New Roman" w:cs="Times New Roman"/>
          <w:sz w:val="22"/>
          <w:szCs w:val="22"/>
        </w:rPr>
        <w:t xml:space="preserve"> plus your Long Essay, </w:t>
      </w:r>
      <w:r w:rsidRPr="00025FA9">
        <w:rPr>
          <w:rFonts w:ascii="Times New Roman" w:hAnsi="Times New Roman" w:cs="Times New Roman"/>
          <w:i/>
          <w:sz w:val="22"/>
          <w:szCs w:val="22"/>
        </w:rPr>
        <w:t>and</w:t>
      </w:r>
      <w:r w:rsidRPr="00025FA9">
        <w:rPr>
          <w:rFonts w:ascii="Times New Roman" w:hAnsi="Times New Roman" w:cs="Times New Roman"/>
          <w:sz w:val="22"/>
          <w:szCs w:val="22"/>
        </w:rPr>
        <w:t xml:space="preserve"> a Critical Reflection in which you will reflect upon your progress in the course and how your portfolio demonstrates the 109 Learning Goal</w:t>
      </w:r>
      <w:r w:rsidR="00296F0C">
        <w:rPr>
          <w:rFonts w:ascii="Times New Roman" w:hAnsi="Times New Roman" w:cs="Times New Roman"/>
          <w:sz w:val="22"/>
          <w:szCs w:val="22"/>
        </w:rPr>
        <w:t>s. You will be asked to revise 3</w:t>
      </w:r>
      <w:r w:rsidRPr="00025FA9">
        <w:rPr>
          <w:rFonts w:ascii="Times New Roman" w:hAnsi="Times New Roman" w:cs="Times New Roman"/>
          <w:sz w:val="22"/>
          <w:szCs w:val="22"/>
        </w:rPr>
        <w:t xml:space="preserve"> of the Short Essays (of your choosing) </w:t>
      </w:r>
      <w:r w:rsidRPr="00025FA9">
        <w:rPr>
          <w:rFonts w:ascii="Times New Roman" w:hAnsi="Times New Roman" w:cs="Times New Roman"/>
          <w:i/>
          <w:sz w:val="22"/>
          <w:szCs w:val="22"/>
        </w:rPr>
        <w:t>and</w:t>
      </w:r>
      <w:r w:rsidRPr="00025FA9">
        <w:rPr>
          <w:rFonts w:ascii="Times New Roman" w:hAnsi="Times New Roman" w:cs="Times New Roman"/>
          <w:sz w:val="22"/>
          <w:szCs w:val="22"/>
        </w:rPr>
        <w:t xml:space="preserve"> t</w:t>
      </w:r>
      <w:r w:rsidR="00296F0C">
        <w:rPr>
          <w:rFonts w:ascii="Times New Roman" w:hAnsi="Times New Roman" w:cs="Times New Roman"/>
          <w:sz w:val="22"/>
          <w:szCs w:val="22"/>
        </w:rPr>
        <w:t xml:space="preserve">he Long Essay </w:t>
      </w:r>
      <w:r w:rsidRPr="00025FA9">
        <w:rPr>
          <w:rFonts w:ascii="Times New Roman" w:hAnsi="Times New Roman" w:cs="Times New Roman"/>
          <w:sz w:val="22"/>
          <w:szCs w:val="22"/>
        </w:rPr>
        <w:t>to be evaluated for a letter grade</w:t>
      </w:r>
      <w:r w:rsidR="00296F0C">
        <w:rPr>
          <w:rFonts w:ascii="Times New Roman" w:hAnsi="Times New Roman" w:cs="Times New Roman"/>
          <w:sz w:val="22"/>
          <w:szCs w:val="22"/>
        </w:rPr>
        <w:t xml:space="preserve"> in the portfolio</w:t>
      </w:r>
      <w:r w:rsidRPr="00025FA9">
        <w:rPr>
          <w:rFonts w:ascii="Times New Roman" w:hAnsi="Times New Roman" w:cs="Times New Roman"/>
          <w:sz w:val="22"/>
          <w:szCs w:val="22"/>
        </w:rPr>
        <w:t xml:space="preserve">. You will have many opportunities to revise your work both in class and on your own, after we’ve learned and practiced the process of thorough revision. </w:t>
      </w:r>
      <w:r w:rsidR="00546B8B" w:rsidRPr="00025FA9">
        <w:rPr>
          <w:rFonts w:ascii="Times New Roman" w:hAnsi="Times New Roman" w:cs="Times New Roman"/>
          <w:sz w:val="22"/>
          <w:szCs w:val="22"/>
        </w:rPr>
        <w:t xml:space="preserve">The portfolio </w:t>
      </w:r>
      <w:r w:rsidR="000E4762" w:rsidRPr="00025FA9">
        <w:rPr>
          <w:rFonts w:ascii="Times New Roman" w:hAnsi="Times New Roman" w:cs="Times New Roman"/>
          <w:sz w:val="22"/>
          <w:szCs w:val="22"/>
        </w:rPr>
        <w:t>is</w:t>
      </w:r>
      <w:r w:rsidR="00546B8B" w:rsidRPr="00025FA9">
        <w:rPr>
          <w:rFonts w:ascii="Times New Roman" w:hAnsi="Times New Roman" w:cs="Times New Roman"/>
          <w:sz w:val="22"/>
          <w:szCs w:val="22"/>
        </w:rPr>
        <w:t xml:space="preserve"> worth 70% of your final grade.</w:t>
      </w:r>
      <w:r w:rsidRPr="00025FA9">
        <w:rPr>
          <w:rFonts w:ascii="Times New Roman" w:hAnsi="Times New Roman" w:cs="Times New Roman"/>
          <w:sz w:val="22"/>
          <w:szCs w:val="22"/>
        </w:rPr>
        <w:t xml:space="preserve"> </w:t>
      </w:r>
    </w:p>
    <w:p w14:paraId="2CF6BB56" w14:textId="77777777" w:rsidR="00546B8B" w:rsidRPr="00025FA9" w:rsidRDefault="00546B8B" w:rsidP="00546B8B">
      <w:pPr>
        <w:rPr>
          <w:rFonts w:ascii="Times New Roman" w:hAnsi="Times New Roman" w:cs="Times New Roman"/>
          <w:b/>
          <w:sz w:val="22"/>
          <w:szCs w:val="22"/>
        </w:rPr>
      </w:pPr>
    </w:p>
    <w:p w14:paraId="39BC5540" w14:textId="77777777"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t>Participation (30%)</w:t>
      </w:r>
    </w:p>
    <w:p w14:paraId="091F4282" w14:textId="37C6B0F8" w:rsidR="00546B8B" w:rsidRPr="00025FA9" w:rsidRDefault="00D25705" w:rsidP="00546B8B">
      <w:pPr>
        <w:rPr>
          <w:rFonts w:ascii="Times New Roman" w:hAnsi="Times New Roman" w:cs="Times New Roman"/>
          <w:sz w:val="22"/>
          <w:szCs w:val="22"/>
        </w:rPr>
      </w:pPr>
      <w:r w:rsidRPr="00025FA9">
        <w:rPr>
          <w:rFonts w:ascii="Times New Roman" w:hAnsi="Times New Roman" w:cs="Times New Roman"/>
          <w:sz w:val="22"/>
          <w:szCs w:val="22"/>
        </w:rPr>
        <w:t>E</w:t>
      </w:r>
      <w:r w:rsidR="00546B8B" w:rsidRPr="00025FA9">
        <w:rPr>
          <w:rFonts w:ascii="Times New Roman" w:hAnsi="Times New Roman" w:cs="Times New Roman"/>
          <w:sz w:val="22"/>
          <w:szCs w:val="22"/>
        </w:rPr>
        <w:t>ngaging with</w:t>
      </w:r>
      <w:r w:rsidRPr="00025FA9">
        <w:rPr>
          <w:rFonts w:ascii="Times New Roman" w:hAnsi="Times New Roman" w:cs="Times New Roman"/>
          <w:sz w:val="22"/>
          <w:szCs w:val="22"/>
        </w:rPr>
        <w:t xml:space="preserve"> the classroom community is an important part</w:t>
      </w:r>
      <w:r w:rsidR="00546B8B" w:rsidRPr="00025FA9">
        <w:rPr>
          <w:rFonts w:ascii="Times New Roman" w:hAnsi="Times New Roman" w:cs="Times New Roman"/>
          <w:sz w:val="22"/>
          <w:szCs w:val="22"/>
        </w:rPr>
        <w:t xml:space="preserve"> of this course. It is essential that you </w:t>
      </w:r>
      <w:r w:rsidRPr="00025FA9">
        <w:rPr>
          <w:rFonts w:ascii="Times New Roman" w:hAnsi="Times New Roman" w:cs="Times New Roman"/>
          <w:sz w:val="22"/>
          <w:szCs w:val="22"/>
        </w:rPr>
        <w:t>come prepared to class</w:t>
      </w:r>
      <w:r w:rsidR="00546B8B" w:rsidRPr="00025FA9">
        <w:rPr>
          <w:rFonts w:ascii="Times New Roman" w:hAnsi="Times New Roman" w:cs="Times New Roman"/>
          <w:sz w:val="22"/>
          <w:szCs w:val="22"/>
        </w:rPr>
        <w:t xml:space="preserve"> and participate. Missing class will seriously compromise your ab</w:t>
      </w:r>
      <w:r w:rsidRPr="00025FA9">
        <w:rPr>
          <w:rFonts w:ascii="Times New Roman" w:hAnsi="Times New Roman" w:cs="Times New Roman"/>
          <w:sz w:val="22"/>
          <w:szCs w:val="22"/>
        </w:rPr>
        <w:t xml:space="preserve">ility to do well; class discussion, group activities, and peer review sessions cannot be made up. </w:t>
      </w:r>
      <w:r w:rsidR="00546B8B" w:rsidRPr="00025FA9">
        <w:rPr>
          <w:rFonts w:ascii="Times New Roman" w:hAnsi="Times New Roman" w:cs="Times New Roman"/>
          <w:sz w:val="22"/>
          <w:szCs w:val="22"/>
        </w:rPr>
        <w:t xml:space="preserve">If you must miss a class, ask a </w:t>
      </w:r>
      <w:r w:rsidR="00883CCE">
        <w:rPr>
          <w:rFonts w:ascii="Times New Roman" w:hAnsi="Times New Roman" w:cs="Times New Roman"/>
          <w:sz w:val="22"/>
          <w:szCs w:val="22"/>
        </w:rPr>
        <w:t>classmate</w:t>
      </w:r>
      <w:r w:rsidR="00546B8B" w:rsidRPr="00025FA9">
        <w:rPr>
          <w:rFonts w:ascii="Times New Roman" w:hAnsi="Times New Roman" w:cs="Times New Roman"/>
          <w:sz w:val="22"/>
          <w:szCs w:val="22"/>
        </w:rPr>
        <w:t xml:space="preserve"> for notes and make up missed work in a timely manner.</w:t>
      </w:r>
    </w:p>
    <w:p w14:paraId="493A89C5" w14:textId="77777777" w:rsidR="00D25705" w:rsidRPr="00025FA9" w:rsidRDefault="00D25705" w:rsidP="00546B8B">
      <w:pPr>
        <w:rPr>
          <w:rFonts w:ascii="Times New Roman" w:hAnsi="Times New Roman" w:cs="Times New Roman"/>
          <w:sz w:val="22"/>
          <w:szCs w:val="22"/>
        </w:rPr>
      </w:pPr>
    </w:p>
    <w:p w14:paraId="0F4728EE" w14:textId="1F249E74" w:rsidR="00546B8B" w:rsidRPr="00025FA9" w:rsidRDefault="00546B8B" w:rsidP="00546B8B">
      <w:pPr>
        <w:rPr>
          <w:rFonts w:ascii="Times New Roman" w:hAnsi="Times New Roman" w:cs="Times New Roman"/>
          <w:sz w:val="22"/>
          <w:szCs w:val="22"/>
        </w:rPr>
      </w:pPr>
      <w:r w:rsidRPr="00883CCE">
        <w:rPr>
          <w:rFonts w:ascii="Times New Roman" w:hAnsi="Times New Roman" w:cs="Times New Roman"/>
          <w:sz w:val="22"/>
          <w:szCs w:val="22"/>
        </w:rPr>
        <w:t xml:space="preserve">Participation </w:t>
      </w:r>
      <w:r w:rsidR="00D25705" w:rsidRPr="00883CCE">
        <w:rPr>
          <w:rFonts w:ascii="Times New Roman" w:hAnsi="Times New Roman" w:cs="Times New Roman"/>
          <w:sz w:val="22"/>
          <w:szCs w:val="22"/>
        </w:rPr>
        <w:t>includes</w:t>
      </w:r>
      <w:r w:rsidRPr="00025FA9">
        <w:rPr>
          <w:rFonts w:ascii="Times New Roman" w:hAnsi="Times New Roman" w:cs="Times New Roman"/>
          <w:sz w:val="22"/>
          <w:szCs w:val="22"/>
        </w:rPr>
        <w:t xml:space="preserve"> </w:t>
      </w:r>
      <w:r w:rsidR="00883CCE">
        <w:rPr>
          <w:rFonts w:ascii="Times New Roman" w:hAnsi="Times New Roman" w:cs="Times New Roman"/>
          <w:sz w:val="22"/>
          <w:szCs w:val="22"/>
        </w:rPr>
        <w:t xml:space="preserve">but is not limited to: </w:t>
      </w:r>
      <w:r w:rsidRPr="00025FA9">
        <w:rPr>
          <w:rFonts w:ascii="Times New Roman" w:hAnsi="Times New Roman" w:cs="Times New Roman"/>
          <w:sz w:val="22"/>
          <w:szCs w:val="22"/>
        </w:rPr>
        <w:t>your r</w:t>
      </w:r>
      <w:r w:rsidR="00883CCE">
        <w:rPr>
          <w:rFonts w:ascii="Times New Roman" w:hAnsi="Times New Roman" w:cs="Times New Roman"/>
          <w:sz w:val="22"/>
          <w:szCs w:val="22"/>
        </w:rPr>
        <w:t xml:space="preserve">espectful presence in class; </w:t>
      </w:r>
      <w:r w:rsidRPr="00025FA9">
        <w:rPr>
          <w:rFonts w:ascii="Times New Roman" w:hAnsi="Times New Roman" w:cs="Times New Roman"/>
          <w:sz w:val="22"/>
          <w:szCs w:val="22"/>
        </w:rPr>
        <w:t>your willingness to discuss,</w:t>
      </w:r>
      <w:r w:rsidR="00883CCE">
        <w:rPr>
          <w:rFonts w:ascii="Times New Roman" w:hAnsi="Times New Roman" w:cs="Times New Roman"/>
          <w:sz w:val="22"/>
          <w:szCs w:val="22"/>
        </w:rPr>
        <w:t xml:space="preserve"> comment, and ask questions; </w:t>
      </w:r>
      <w:r w:rsidRPr="00025FA9">
        <w:rPr>
          <w:rFonts w:ascii="Times New Roman" w:hAnsi="Times New Roman" w:cs="Times New Roman"/>
          <w:sz w:val="22"/>
          <w:szCs w:val="22"/>
        </w:rPr>
        <w:t>your preparation for class, which includes bringing required materials to class and do</w:t>
      </w:r>
      <w:r w:rsidR="00D25705" w:rsidRPr="00025FA9">
        <w:rPr>
          <w:rFonts w:ascii="Times New Roman" w:hAnsi="Times New Roman" w:cs="Times New Roman"/>
          <w:sz w:val="22"/>
          <w:szCs w:val="22"/>
        </w:rPr>
        <w:t>in</w:t>
      </w:r>
      <w:r w:rsidR="00883CCE">
        <w:rPr>
          <w:rFonts w:ascii="Times New Roman" w:hAnsi="Times New Roman" w:cs="Times New Roman"/>
          <w:sz w:val="22"/>
          <w:szCs w:val="22"/>
        </w:rPr>
        <w:t xml:space="preserve">g all of the assigned readings; </w:t>
      </w:r>
      <w:r w:rsidRPr="00025FA9">
        <w:rPr>
          <w:rFonts w:ascii="Times New Roman" w:hAnsi="Times New Roman" w:cs="Times New Roman"/>
          <w:sz w:val="22"/>
          <w:szCs w:val="22"/>
        </w:rPr>
        <w:t>the effort put in</w:t>
      </w:r>
      <w:r w:rsidR="00883CCE">
        <w:rPr>
          <w:rFonts w:ascii="Times New Roman" w:hAnsi="Times New Roman" w:cs="Times New Roman"/>
          <w:sz w:val="22"/>
          <w:szCs w:val="22"/>
        </w:rPr>
        <w:t xml:space="preserve">to your writing assignments; </w:t>
      </w:r>
      <w:r w:rsidRPr="00025FA9">
        <w:rPr>
          <w:rFonts w:ascii="Times New Roman" w:hAnsi="Times New Roman" w:cs="Times New Roman"/>
          <w:sz w:val="22"/>
          <w:szCs w:val="22"/>
        </w:rPr>
        <w:t>your engagement in gr</w:t>
      </w:r>
      <w:r w:rsidR="00883CCE">
        <w:rPr>
          <w:rFonts w:ascii="Times New Roman" w:hAnsi="Times New Roman" w:cs="Times New Roman"/>
          <w:sz w:val="22"/>
          <w:szCs w:val="22"/>
        </w:rPr>
        <w:t xml:space="preserve">oup work and peer workshops; </w:t>
      </w:r>
      <w:r w:rsidRPr="00025FA9">
        <w:rPr>
          <w:rFonts w:ascii="Times New Roman" w:hAnsi="Times New Roman" w:cs="Times New Roman"/>
          <w:sz w:val="22"/>
          <w:szCs w:val="22"/>
        </w:rPr>
        <w:t xml:space="preserve">your interactions with me and other students both in and outside of our classroom. </w:t>
      </w:r>
    </w:p>
    <w:p w14:paraId="23FC0864" w14:textId="77777777" w:rsidR="00D25705" w:rsidRPr="00025FA9" w:rsidRDefault="00D25705" w:rsidP="00546B8B">
      <w:pPr>
        <w:rPr>
          <w:rFonts w:ascii="Times New Roman" w:hAnsi="Times New Roman" w:cs="Times New Roman"/>
          <w:i/>
          <w:sz w:val="22"/>
          <w:szCs w:val="22"/>
        </w:rPr>
      </w:pPr>
    </w:p>
    <w:p w14:paraId="37F9F2AD" w14:textId="5ADF995D" w:rsidR="00546B8B" w:rsidRPr="00025FA9" w:rsidRDefault="00D25705" w:rsidP="00546B8B">
      <w:pPr>
        <w:rPr>
          <w:rFonts w:ascii="Times New Roman" w:hAnsi="Times New Roman" w:cs="Times New Roman"/>
          <w:sz w:val="22"/>
          <w:szCs w:val="22"/>
        </w:rPr>
      </w:pPr>
      <w:r w:rsidRPr="00025FA9">
        <w:rPr>
          <w:rFonts w:ascii="Times New Roman" w:hAnsi="Times New Roman" w:cs="Times New Roman"/>
          <w:b/>
          <w:sz w:val="22"/>
          <w:szCs w:val="22"/>
        </w:rPr>
        <w:t>Classroom behavior:</w:t>
      </w:r>
      <w:r w:rsidRPr="00025FA9">
        <w:rPr>
          <w:rFonts w:ascii="Times New Roman" w:hAnsi="Times New Roman" w:cs="Times New Roman"/>
          <w:sz w:val="22"/>
          <w:szCs w:val="22"/>
        </w:rPr>
        <w:t xml:space="preserve"> </w:t>
      </w:r>
      <w:r w:rsidR="00546B8B" w:rsidRPr="00025FA9">
        <w:rPr>
          <w:rFonts w:ascii="Times New Roman" w:hAnsi="Times New Roman" w:cs="Times New Roman"/>
          <w:sz w:val="22"/>
          <w:szCs w:val="22"/>
        </w:rPr>
        <w:t>Because the exchange of ideas is so important to this class, it is necessary for everyone to be</w:t>
      </w:r>
      <w:r w:rsidR="00253AFC" w:rsidRPr="00025FA9">
        <w:rPr>
          <w:rFonts w:ascii="Times New Roman" w:hAnsi="Times New Roman" w:cs="Times New Roman"/>
          <w:sz w:val="22"/>
          <w:szCs w:val="22"/>
        </w:rPr>
        <w:t xml:space="preserve"> respectful of one another. It’s expected that</w:t>
      </w:r>
      <w:r w:rsidR="00546B8B" w:rsidRPr="00025FA9">
        <w:rPr>
          <w:rFonts w:ascii="Times New Roman" w:hAnsi="Times New Roman" w:cs="Times New Roman"/>
          <w:sz w:val="22"/>
          <w:szCs w:val="22"/>
        </w:rPr>
        <w:t>, in our class discussions, we will disagree. Differences can and should be discussed, but these discussions should maintain the academic spirit of respect. Derogatory or discourteous language/behavior will not be tolerated in our classroom.</w:t>
      </w:r>
    </w:p>
    <w:p w14:paraId="16DAA7FE" w14:textId="77777777" w:rsidR="00D25705" w:rsidRPr="00025FA9" w:rsidRDefault="00D25705" w:rsidP="00546B8B">
      <w:pPr>
        <w:rPr>
          <w:rFonts w:ascii="Times New Roman" w:hAnsi="Times New Roman" w:cs="Times New Roman"/>
          <w:sz w:val="22"/>
          <w:szCs w:val="22"/>
        </w:rPr>
      </w:pPr>
    </w:p>
    <w:p w14:paraId="0ADFA3E1" w14:textId="77777777" w:rsidR="00546B8B" w:rsidRPr="00025FA9" w:rsidRDefault="00546B8B" w:rsidP="00546B8B">
      <w:pPr>
        <w:rPr>
          <w:rFonts w:ascii="Times New Roman" w:hAnsi="Times New Roman" w:cs="Times New Roman"/>
          <w:sz w:val="22"/>
          <w:szCs w:val="22"/>
        </w:rPr>
      </w:pPr>
      <w:r w:rsidRPr="00025FA9">
        <w:rPr>
          <w:rFonts w:ascii="Times New Roman" w:hAnsi="Times New Roman" w:cs="Times New Roman"/>
          <w:sz w:val="22"/>
          <w:szCs w:val="22"/>
        </w:rPr>
        <w:t xml:space="preserve">I ask that you not use your cell phones, or even turn them on, during class time.  </w:t>
      </w:r>
    </w:p>
    <w:p w14:paraId="5D6B6F92" w14:textId="77777777" w:rsidR="00D25705" w:rsidRPr="00025FA9" w:rsidRDefault="00D25705" w:rsidP="00546B8B">
      <w:pPr>
        <w:rPr>
          <w:rFonts w:ascii="Times New Roman" w:hAnsi="Times New Roman" w:cs="Times New Roman"/>
          <w:sz w:val="22"/>
          <w:szCs w:val="22"/>
        </w:rPr>
      </w:pPr>
    </w:p>
    <w:p w14:paraId="409E97B9" w14:textId="4F0B5ABA" w:rsidR="00546B8B" w:rsidRPr="00025FA9" w:rsidRDefault="00D25705" w:rsidP="00546B8B">
      <w:pPr>
        <w:rPr>
          <w:rFonts w:ascii="Times New Roman" w:hAnsi="Times New Roman" w:cs="Times New Roman"/>
          <w:sz w:val="22"/>
          <w:szCs w:val="22"/>
        </w:rPr>
      </w:pPr>
      <w:r w:rsidRPr="00025FA9">
        <w:rPr>
          <w:rFonts w:ascii="Times New Roman" w:hAnsi="Times New Roman" w:cs="Times New Roman"/>
          <w:b/>
          <w:sz w:val="22"/>
          <w:szCs w:val="22"/>
        </w:rPr>
        <w:t>Conferences:</w:t>
      </w:r>
      <w:r w:rsidRPr="00025FA9">
        <w:rPr>
          <w:rFonts w:ascii="Times New Roman" w:hAnsi="Times New Roman" w:cs="Times New Roman"/>
          <w:sz w:val="22"/>
          <w:szCs w:val="22"/>
        </w:rPr>
        <w:t xml:space="preserve"> </w:t>
      </w:r>
      <w:r w:rsidR="000A68F0" w:rsidRPr="00025FA9">
        <w:rPr>
          <w:rFonts w:ascii="Times New Roman" w:hAnsi="Times New Roman" w:cs="Times New Roman"/>
          <w:sz w:val="22"/>
          <w:szCs w:val="22"/>
        </w:rPr>
        <w:t xml:space="preserve">I’ll hold individual conferences with each of you twice during the quarter to discuss your work. </w:t>
      </w:r>
      <w:r w:rsidR="00546B8B" w:rsidRPr="00025FA9">
        <w:rPr>
          <w:rFonts w:ascii="Times New Roman" w:hAnsi="Times New Roman" w:cs="Times New Roman"/>
          <w:sz w:val="22"/>
          <w:szCs w:val="22"/>
        </w:rPr>
        <w:t xml:space="preserve">These conferences </w:t>
      </w:r>
      <w:r w:rsidR="000A68F0" w:rsidRPr="00025FA9">
        <w:rPr>
          <w:rFonts w:ascii="Times New Roman" w:hAnsi="Times New Roman" w:cs="Times New Roman"/>
          <w:sz w:val="22"/>
          <w:szCs w:val="22"/>
        </w:rPr>
        <w:t xml:space="preserve">(about 20 minutes long) </w:t>
      </w:r>
      <w:r w:rsidR="00546B8B" w:rsidRPr="00025FA9">
        <w:rPr>
          <w:rFonts w:ascii="Times New Roman" w:hAnsi="Times New Roman" w:cs="Times New Roman"/>
          <w:sz w:val="22"/>
          <w:szCs w:val="22"/>
        </w:rPr>
        <w:t>give you the opportunity to get feedback about your papers/projects and to express any concerns, questions, or suggestions you mig</w:t>
      </w:r>
      <w:r w:rsidR="000A68F0" w:rsidRPr="00025FA9">
        <w:rPr>
          <w:rFonts w:ascii="Times New Roman" w:hAnsi="Times New Roman" w:cs="Times New Roman"/>
          <w:sz w:val="22"/>
          <w:szCs w:val="22"/>
        </w:rPr>
        <w:t>ht have</w:t>
      </w:r>
      <w:r w:rsidR="00546B8B" w:rsidRPr="00025FA9">
        <w:rPr>
          <w:rFonts w:ascii="Times New Roman" w:hAnsi="Times New Roman" w:cs="Times New Roman"/>
          <w:sz w:val="22"/>
          <w:szCs w:val="22"/>
        </w:rPr>
        <w:t xml:space="preserve">. Conferences are </w:t>
      </w:r>
      <w:r w:rsidR="00546B8B" w:rsidRPr="00025FA9">
        <w:rPr>
          <w:rFonts w:ascii="Times New Roman" w:hAnsi="Times New Roman" w:cs="Times New Roman"/>
          <w:i/>
          <w:sz w:val="22"/>
          <w:szCs w:val="22"/>
        </w:rPr>
        <w:t>mandatory</w:t>
      </w:r>
      <w:r w:rsidR="00546B8B" w:rsidRPr="00025FA9">
        <w:rPr>
          <w:rFonts w:ascii="Times New Roman" w:hAnsi="Times New Roman" w:cs="Times New Roman"/>
          <w:sz w:val="22"/>
          <w:szCs w:val="22"/>
        </w:rPr>
        <w:t xml:space="preserve"> and, if missed, will affect your participation grade. I will provide you with a sign-up sheet for these conferences and instructions about how to prepare.</w:t>
      </w:r>
    </w:p>
    <w:p w14:paraId="0453D796" w14:textId="77777777" w:rsidR="00D25705" w:rsidRPr="00025FA9" w:rsidRDefault="00D25705" w:rsidP="00546B8B">
      <w:pPr>
        <w:rPr>
          <w:rFonts w:ascii="Times New Roman" w:hAnsi="Times New Roman" w:cs="Times New Roman"/>
          <w:sz w:val="22"/>
          <w:szCs w:val="22"/>
        </w:rPr>
      </w:pPr>
    </w:p>
    <w:p w14:paraId="1F2F7BC3" w14:textId="380F6800" w:rsidR="00546B8B" w:rsidRDefault="00546B8B" w:rsidP="00546B8B">
      <w:pPr>
        <w:rPr>
          <w:rFonts w:ascii="Times New Roman" w:hAnsi="Times New Roman" w:cs="Times New Roman"/>
          <w:sz w:val="22"/>
          <w:szCs w:val="22"/>
        </w:rPr>
      </w:pPr>
      <w:r w:rsidRPr="00025FA9">
        <w:rPr>
          <w:rFonts w:ascii="Times New Roman" w:hAnsi="Times New Roman" w:cs="Times New Roman"/>
          <w:b/>
          <w:sz w:val="22"/>
          <w:szCs w:val="22"/>
        </w:rPr>
        <w:t>Late work policy:</w:t>
      </w:r>
      <w:r w:rsidRPr="00025FA9">
        <w:rPr>
          <w:rFonts w:ascii="Times New Roman" w:hAnsi="Times New Roman" w:cs="Times New Roman"/>
          <w:sz w:val="22"/>
          <w:szCs w:val="22"/>
        </w:rPr>
        <w:t xml:space="preserve"> All assignments are due </w:t>
      </w:r>
      <w:r w:rsidRPr="00025FA9">
        <w:rPr>
          <w:rFonts w:ascii="Times New Roman" w:hAnsi="Times New Roman" w:cs="Times New Roman"/>
          <w:i/>
          <w:sz w:val="22"/>
          <w:szCs w:val="22"/>
        </w:rPr>
        <w:t xml:space="preserve">before class on the due date </w:t>
      </w:r>
      <w:r w:rsidRPr="00025FA9">
        <w:rPr>
          <w:rFonts w:ascii="Times New Roman" w:hAnsi="Times New Roman" w:cs="Times New Roman"/>
          <w:sz w:val="22"/>
          <w:szCs w:val="22"/>
        </w:rPr>
        <w:t xml:space="preserve">unless otherwise specified. Unless I have approved an extension, </w:t>
      </w:r>
      <w:r w:rsidRPr="00025FA9">
        <w:rPr>
          <w:rFonts w:ascii="Times New Roman" w:hAnsi="Times New Roman" w:cs="Times New Roman"/>
          <w:i/>
          <w:sz w:val="22"/>
          <w:szCs w:val="22"/>
        </w:rPr>
        <w:t>I will not give written feedback on any assignments that are turned in late.</w:t>
      </w:r>
      <w:r w:rsidRPr="00025FA9">
        <w:rPr>
          <w:rFonts w:ascii="Times New Roman" w:hAnsi="Times New Roman" w:cs="Times New Roman"/>
          <w:sz w:val="22"/>
          <w:szCs w:val="22"/>
        </w:rPr>
        <w:t xml:space="preserve"> That said, I am always available during office hours to discuss late assignments. You will still need to complete late work, as your portfolio must include all assignments in order for it to receive a passing grade. Consistently turning in late work will make successful completion of the portfolio nearly impossible.</w:t>
      </w:r>
    </w:p>
    <w:p w14:paraId="5D28FC78" w14:textId="77777777" w:rsidR="00466267" w:rsidRDefault="00466267" w:rsidP="00546B8B">
      <w:pPr>
        <w:rPr>
          <w:rFonts w:ascii="Times New Roman" w:hAnsi="Times New Roman" w:cs="Times New Roman"/>
          <w:sz w:val="22"/>
          <w:szCs w:val="22"/>
        </w:rPr>
      </w:pPr>
    </w:p>
    <w:p w14:paraId="019A824B" w14:textId="4D93E808" w:rsidR="00546B8B" w:rsidRPr="00025FA9" w:rsidRDefault="00025FA9" w:rsidP="00546B8B">
      <w:pPr>
        <w:rPr>
          <w:rFonts w:ascii="Times New Roman" w:hAnsi="Times New Roman" w:cs="Times New Roman"/>
          <w:b/>
          <w:sz w:val="22"/>
          <w:szCs w:val="22"/>
          <w:u w:val="single"/>
        </w:rPr>
      </w:pPr>
      <w:bookmarkStart w:id="0" w:name="_GoBack"/>
      <w:bookmarkEnd w:id="0"/>
      <w:r w:rsidRPr="00025FA9">
        <w:rPr>
          <w:rFonts w:ascii="Times New Roman" w:hAnsi="Times New Roman" w:cs="Times New Roman"/>
          <w:b/>
          <w:sz w:val="22"/>
          <w:szCs w:val="22"/>
          <w:u w:val="single"/>
        </w:rPr>
        <w:t>Policies:</w:t>
      </w:r>
    </w:p>
    <w:p w14:paraId="1F8516F1" w14:textId="77777777" w:rsidR="00546B8B" w:rsidRPr="00025FA9" w:rsidRDefault="00546B8B" w:rsidP="00546B8B">
      <w:pPr>
        <w:rPr>
          <w:rFonts w:ascii="Times New Roman" w:hAnsi="Times New Roman" w:cs="Times New Roman"/>
          <w:sz w:val="22"/>
          <w:szCs w:val="22"/>
        </w:rPr>
      </w:pPr>
    </w:p>
    <w:p w14:paraId="4FCDEF05" w14:textId="77777777"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t xml:space="preserve">Academic Integrity Clause: </w:t>
      </w:r>
      <w:r w:rsidRPr="00025FA9">
        <w:rPr>
          <w:rFonts w:ascii="Times New Roman" w:hAnsi="Times New Roman" w:cs="Times New Roman"/>
          <w:sz w:val="22"/>
          <w:szCs w:val="22"/>
        </w:rPr>
        <w:t xml:space="preserve">Plagiarism, or academic dishonesty, is presenting someone else's ideas or writing as your own. In your writing for this class, you are encouraged to refer to other </w:t>
      </w:r>
      <w:r w:rsidRPr="00025FA9">
        <w:rPr>
          <w:rFonts w:ascii="Times New Roman" w:hAnsi="Times New Roman" w:cs="Times New Roman"/>
          <w:sz w:val="22"/>
          <w:szCs w:val="22"/>
        </w:rPr>
        <w:lastRenderedPageBreak/>
        <w:t>people's thoughts and writing--as long as you cite them. As a matter of policy, any student found to have plagiarized any piece of writing in this class will be immediately reported to the College of Arts and Sciences for review.</w:t>
      </w:r>
    </w:p>
    <w:p w14:paraId="2A57857F" w14:textId="77777777" w:rsidR="00546B8B" w:rsidRPr="00025FA9" w:rsidRDefault="00546B8B" w:rsidP="00546B8B">
      <w:pPr>
        <w:rPr>
          <w:rFonts w:ascii="Times New Roman" w:hAnsi="Times New Roman" w:cs="Times New Roman"/>
          <w:sz w:val="22"/>
          <w:szCs w:val="22"/>
        </w:rPr>
      </w:pPr>
    </w:p>
    <w:p w14:paraId="7AA91FDE" w14:textId="77777777"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t xml:space="preserve">Complaints Clause: </w:t>
      </w:r>
      <w:r w:rsidRPr="00025FA9">
        <w:rPr>
          <w:rFonts w:ascii="Times New Roman" w:hAnsi="Times New Roman" w:cs="Times New Roman"/>
          <w:sz w:val="22"/>
          <w:szCs w:val="22"/>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025FA9">
        <w:rPr>
          <w:rFonts w:ascii="Times New Roman" w:hAnsi="Times New Roman" w:cs="Times New Roman"/>
          <w:sz w:val="22"/>
          <w:szCs w:val="22"/>
        </w:rPr>
        <w:t>Padelford</w:t>
      </w:r>
      <w:proofErr w:type="spellEnd"/>
      <w:r w:rsidRPr="00025FA9">
        <w:rPr>
          <w:rFonts w:ascii="Times New Roman" w:hAnsi="Times New Roman" w:cs="Times New Roman"/>
          <w:sz w:val="22"/>
          <w:szCs w:val="22"/>
        </w:rPr>
        <w:t xml:space="preserve"> A-11: Director </w:t>
      </w:r>
      <w:proofErr w:type="spellStart"/>
      <w:r w:rsidRPr="00025FA9">
        <w:rPr>
          <w:rFonts w:ascii="Times New Roman" w:hAnsi="Times New Roman" w:cs="Times New Roman"/>
          <w:sz w:val="22"/>
          <w:szCs w:val="22"/>
        </w:rPr>
        <w:t>Anis</w:t>
      </w:r>
      <w:proofErr w:type="spellEnd"/>
      <w:r w:rsidRPr="00025FA9">
        <w:rPr>
          <w:rFonts w:ascii="Times New Roman" w:hAnsi="Times New Roman" w:cs="Times New Roman"/>
          <w:sz w:val="22"/>
          <w:szCs w:val="22"/>
        </w:rPr>
        <w:t xml:space="preserve"> </w:t>
      </w:r>
      <w:proofErr w:type="spellStart"/>
      <w:r w:rsidRPr="00025FA9">
        <w:rPr>
          <w:rFonts w:ascii="Times New Roman" w:hAnsi="Times New Roman" w:cs="Times New Roman"/>
          <w:sz w:val="22"/>
          <w:szCs w:val="22"/>
        </w:rPr>
        <w:t>Bawarshi</w:t>
      </w:r>
      <w:proofErr w:type="spellEnd"/>
      <w:r w:rsidRPr="00025FA9">
        <w:rPr>
          <w:rFonts w:ascii="Times New Roman" w:hAnsi="Times New Roman" w:cs="Times New Roman"/>
          <w:sz w:val="22"/>
          <w:szCs w:val="22"/>
        </w:rPr>
        <w:t xml:space="preserve">, (206) 543-2190 or bawarshi@uw.edu or Assistant Directors Taylor </w:t>
      </w:r>
      <w:proofErr w:type="spellStart"/>
      <w:r w:rsidRPr="00025FA9">
        <w:rPr>
          <w:rFonts w:ascii="Times New Roman" w:hAnsi="Times New Roman" w:cs="Times New Roman"/>
          <w:sz w:val="22"/>
          <w:szCs w:val="22"/>
        </w:rPr>
        <w:t>Boulware</w:t>
      </w:r>
      <w:proofErr w:type="spellEnd"/>
      <w:r w:rsidRPr="00025FA9">
        <w:rPr>
          <w:rFonts w:ascii="Times New Roman" w:hAnsi="Times New Roman" w:cs="Times New Roman"/>
          <w:sz w:val="22"/>
          <w:szCs w:val="22"/>
        </w:rPr>
        <w:t xml:space="preserve">, taylorjb@uw.edu; Mandy </w:t>
      </w:r>
      <w:proofErr w:type="spellStart"/>
      <w:r w:rsidRPr="00025FA9">
        <w:rPr>
          <w:rFonts w:ascii="Times New Roman" w:hAnsi="Times New Roman" w:cs="Times New Roman"/>
          <w:sz w:val="22"/>
          <w:szCs w:val="22"/>
        </w:rPr>
        <w:t>Hobmeier</w:t>
      </w:r>
      <w:proofErr w:type="spellEnd"/>
      <w:r w:rsidRPr="00025FA9">
        <w:rPr>
          <w:rFonts w:ascii="Times New Roman" w:hAnsi="Times New Roman" w:cs="Times New Roman"/>
          <w:sz w:val="22"/>
          <w:szCs w:val="22"/>
        </w:rPr>
        <w:t xml:space="preserve">, ahobmeie@uw.edu; Kirin </w:t>
      </w:r>
      <w:proofErr w:type="spellStart"/>
      <w:r w:rsidRPr="00025FA9">
        <w:rPr>
          <w:rFonts w:ascii="Times New Roman" w:hAnsi="Times New Roman" w:cs="Times New Roman"/>
          <w:sz w:val="22"/>
          <w:szCs w:val="22"/>
        </w:rPr>
        <w:t>Wachter-Grene</w:t>
      </w:r>
      <w:proofErr w:type="spellEnd"/>
      <w:r w:rsidRPr="00025FA9">
        <w:rPr>
          <w:rFonts w:ascii="Times New Roman" w:hAnsi="Times New Roman" w:cs="Times New Roman"/>
          <w:sz w:val="22"/>
          <w:szCs w:val="22"/>
        </w:rPr>
        <w:t xml:space="preserve">, kkwg@uw.edu. If, after speaking with the Director or Assistant Directors of the EWP, you are still not satisfied with the response you receive, you may contact English Department Chair Gary </w:t>
      </w:r>
      <w:proofErr w:type="spellStart"/>
      <w:r w:rsidRPr="00025FA9">
        <w:rPr>
          <w:rFonts w:ascii="Times New Roman" w:hAnsi="Times New Roman" w:cs="Times New Roman"/>
          <w:sz w:val="22"/>
          <w:szCs w:val="22"/>
        </w:rPr>
        <w:t>Handwerk</w:t>
      </w:r>
      <w:proofErr w:type="spellEnd"/>
      <w:r w:rsidRPr="00025FA9">
        <w:rPr>
          <w:rFonts w:ascii="Times New Roman" w:hAnsi="Times New Roman" w:cs="Times New Roman"/>
          <w:sz w:val="22"/>
          <w:szCs w:val="22"/>
        </w:rPr>
        <w:t>, (206) 543-2690.</w:t>
      </w:r>
    </w:p>
    <w:p w14:paraId="45387378" w14:textId="77777777" w:rsidR="00546B8B" w:rsidRPr="00025FA9" w:rsidRDefault="00546B8B" w:rsidP="00546B8B">
      <w:pPr>
        <w:rPr>
          <w:rFonts w:ascii="Times New Roman" w:hAnsi="Times New Roman" w:cs="Times New Roman"/>
          <w:sz w:val="22"/>
          <w:szCs w:val="22"/>
        </w:rPr>
      </w:pPr>
    </w:p>
    <w:p w14:paraId="21B2AB1F" w14:textId="77777777" w:rsidR="00546B8B" w:rsidRPr="00025FA9" w:rsidRDefault="00546B8B" w:rsidP="00546B8B">
      <w:pPr>
        <w:rPr>
          <w:rFonts w:ascii="Times New Roman" w:hAnsi="Times New Roman" w:cs="Times New Roman"/>
          <w:b/>
          <w:sz w:val="22"/>
          <w:szCs w:val="22"/>
          <w:u w:val="single"/>
        </w:rPr>
      </w:pPr>
      <w:r w:rsidRPr="00025FA9">
        <w:rPr>
          <w:rFonts w:ascii="Times New Roman" w:hAnsi="Times New Roman" w:cs="Times New Roman"/>
          <w:b/>
          <w:sz w:val="22"/>
          <w:szCs w:val="22"/>
          <w:u w:val="single"/>
        </w:rPr>
        <w:t>Resources:</w:t>
      </w:r>
    </w:p>
    <w:p w14:paraId="5E5B86A6" w14:textId="77777777" w:rsidR="00546B8B" w:rsidRPr="00025FA9" w:rsidRDefault="00546B8B" w:rsidP="00546B8B">
      <w:pPr>
        <w:rPr>
          <w:rFonts w:ascii="Times New Roman" w:hAnsi="Times New Roman" w:cs="Times New Roman"/>
          <w:sz w:val="22"/>
          <w:szCs w:val="22"/>
        </w:rPr>
      </w:pPr>
    </w:p>
    <w:p w14:paraId="78496598" w14:textId="77777777"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t xml:space="preserve">Accommodations Clause: </w:t>
      </w:r>
      <w:r w:rsidRPr="00025FA9">
        <w:rPr>
          <w:rFonts w:ascii="Times New Roman" w:hAnsi="Times New Roman" w:cs="Times New Roman"/>
          <w:sz w:val="22"/>
          <w:szCs w:val="22"/>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http://www.washington.edu/students/drs/.</w:t>
      </w:r>
    </w:p>
    <w:p w14:paraId="32CB6983" w14:textId="77777777" w:rsidR="00546B8B" w:rsidRPr="00025FA9" w:rsidRDefault="00546B8B" w:rsidP="00546B8B">
      <w:pPr>
        <w:rPr>
          <w:rFonts w:ascii="Times New Roman" w:hAnsi="Times New Roman" w:cs="Times New Roman"/>
          <w:sz w:val="22"/>
          <w:szCs w:val="22"/>
        </w:rPr>
      </w:pPr>
    </w:p>
    <w:p w14:paraId="409B92A4" w14:textId="77777777"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t>Campus Safety Clause</w:t>
      </w:r>
    </w:p>
    <w:p w14:paraId="2B55856E" w14:textId="77777777" w:rsidR="00546B8B" w:rsidRPr="00025FA9" w:rsidRDefault="00546B8B" w:rsidP="00546B8B">
      <w:pPr>
        <w:rPr>
          <w:rFonts w:ascii="Times New Roman" w:hAnsi="Times New Roman" w:cs="Times New Roman"/>
          <w:sz w:val="22"/>
          <w:szCs w:val="22"/>
        </w:rPr>
      </w:pPr>
      <w:r w:rsidRPr="00025FA9">
        <w:rPr>
          <w:rFonts w:ascii="Times New Roman" w:hAnsi="Times New Roman" w:cs="Times New Roman"/>
          <w:sz w:val="22"/>
          <w:szCs w:val="22"/>
        </w:rPr>
        <w:t>Preventing violence is everyone's responsibility. If you're concerned, tell someone.</w:t>
      </w:r>
    </w:p>
    <w:p w14:paraId="0AEC9D5D" w14:textId="77777777" w:rsidR="00546B8B" w:rsidRPr="00025FA9" w:rsidRDefault="00546B8B" w:rsidP="00546B8B">
      <w:pPr>
        <w:numPr>
          <w:ilvl w:val="0"/>
          <w:numId w:val="1"/>
        </w:numPr>
        <w:rPr>
          <w:rFonts w:ascii="Times New Roman" w:hAnsi="Times New Roman" w:cs="Times New Roman"/>
          <w:sz w:val="22"/>
          <w:szCs w:val="22"/>
        </w:rPr>
      </w:pPr>
      <w:r w:rsidRPr="00025FA9">
        <w:rPr>
          <w:rFonts w:ascii="Times New Roman" w:hAnsi="Times New Roman" w:cs="Times New Roman"/>
          <w:sz w:val="22"/>
          <w:szCs w:val="22"/>
        </w:rPr>
        <w:t>Always call 911 if you or others may be in danger.</w:t>
      </w:r>
    </w:p>
    <w:p w14:paraId="325DA871" w14:textId="77777777" w:rsidR="00546B8B" w:rsidRPr="00025FA9" w:rsidRDefault="00546B8B" w:rsidP="00546B8B">
      <w:pPr>
        <w:numPr>
          <w:ilvl w:val="0"/>
          <w:numId w:val="1"/>
        </w:numPr>
        <w:rPr>
          <w:rFonts w:ascii="Times New Roman" w:hAnsi="Times New Roman" w:cs="Times New Roman"/>
          <w:sz w:val="22"/>
          <w:szCs w:val="22"/>
        </w:rPr>
      </w:pPr>
      <w:r w:rsidRPr="00025FA9">
        <w:rPr>
          <w:rFonts w:ascii="Times New Roman" w:hAnsi="Times New Roman" w:cs="Times New Roman"/>
          <w:sz w:val="22"/>
          <w:szCs w:val="22"/>
        </w:rPr>
        <w:t>Call 206-685-SAFE (7233) to report non-urgent threats of violence and for referrals to UW counseling and/or safety resources. TTY or VP callers, please call through your preferred relay service.</w:t>
      </w:r>
    </w:p>
    <w:p w14:paraId="4E13BE9B" w14:textId="77777777" w:rsidR="00546B8B" w:rsidRPr="00025FA9" w:rsidRDefault="00546B8B" w:rsidP="00546B8B">
      <w:pPr>
        <w:numPr>
          <w:ilvl w:val="0"/>
          <w:numId w:val="1"/>
        </w:numPr>
        <w:rPr>
          <w:rFonts w:ascii="Times New Roman" w:hAnsi="Times New Roman" w:cs="Times New Roman"/>
          <w:sz w:val="22"/>
          <w:szCs w:val="22"/>
        </w:rPr>
      </w:pPr>
      <w:r w:rsidRPr="00025FA9">
        <w:rPr>
          <w:rFonts w:ascii="Times New Roman" w:hAnsi="Times New Roman" w:cs="Times New Roman"/>
          <w:sz w:val="22"/>
          <w:szCs w:val="22"/>
        </w:rPr>
        <w:t xml:space="preserve">Don't walk alone. Campus safety guards can walk with you on campus after dark. Call Husky </w:t>
      </w:r>
      <w:proofErr w:type="spellStart"/>
      <w:r w:rsidRPr="00025FA9">
        <w:rPr>
          <w:rFonts w:ascii="Times New Roman" w:hAnsi="Times New Roman" w:cs="Times New Roman"/>
          <w:sz w:val="22"/>
          <w:szCs w:val="22"/>
        </w:rPr>
        <w:t>NightWalk</w:t>
      </w:r>
      <w:proofErr w:type="spellEnd"/>
      <w:r w:rsidRPr="00025FA9">
        <w:rPr>
          <w:rFonts w:ascii="Times New Roman" w:hAnsi="Times New Roman" w:cs="Times New Roman"/>
          <w:sz w:val="22"/>
          <w:szCs w:val="22"/>
        </w:rPr>
        <w:t xml:space="preserve"> 206-685-WALK (9255).</w:t>
      </w:r>
    </w:p>
    <w:p w14:paraId="66842C0E" w14:textId="77777777" w:rsidR="00546B8B" w:rsidRPr="00025FA9" w:rsidRDefault="00546B8B" w:rsidP="00546B8B">
      <w:pPr>
        <w:numPr>
          <w:ilvl w:val="0"/>
          <w:numId w:val="1"/>
        </w:numPr>
        <w:rPr>
          <w:rFonts w:ascii="Times New Roman" w:hAnsi="Times New Roman" w:cs="Times New Roman"/>
          <w:sz w:val="22"/>
          <w:szCs w:val="22"/>
        </w:rPr>
      </w:pPr>
      <w:r w:rsidRPr="00025FA9">
        <w:rPr>
          <w:rFonts w:ascii="Times New Roman" w:hAnsi="Times New Roman" w:cs="Times New Roman"/>
          <w:sz w:val="22"/>
          <w:szCs w:val="22"/>
        </w:rPr>
        <w:t>Stay connected in an emergency with UW Alert. Register your mobile number to receive instant notification of campus emergencies via text and voice messaging. Sign up online at www.washington.edu/alert.</w:t>
      </w:r>
    </w:p>
    <w:p w14:paraId="779AF691" w14:textId="77777777" w:rsidR="00546B8B" w:rsidRPr="00025FA9" w:rsidRDefault="00546B8B" w:rsidP="00546B8B">
      <w:pPr>
        <w:rPr>
          <w:rFonts w:ascii="Times New Roman" w:hAnsi="Times New Roman" w:cs="Times New Roman"/>
          <w:sz w:val="22"/>
          <w:szCs w:val="22"/>
        </w:rPr>
      </w:pPr>
      <w:r w:rsidRPr="00025FA9">
        <w:rPr>
          <w:rFonts w:ascii="Times New Roman" w:hAnsi="Times New Roman" w:cs="Times New Roman"/>
          <w:sz w:val="22"/>
          <w:szCs w:val="22"/>
        </w:rPr>
        <w:t xml:space="preserve">For more information visit the </w:t>
      </w:r>
      <w:proofErr w:type="spellStart"/>
      <w:r w:rsidRPr="00025FA9">
        <w:rPr>
          <w:rFonts w:ascii="Times New Roman" w:hAnsi="Times New Roman" w:cs="Times New Roman"/>
          <w:sz w:val="22"/>
          <w:szCs w:val="22"/>
        </w:rPr>
        <w:t>SafeCampus</w:t>
      </w:r>
      <w:proofErr w:type="spellEnd"/>
      <w:r w:rsidRPr="00025FA9">
        <w:rPr>
          <w:rFonts w:ascii="Times New Roman" w:hAnsi="Times New Roman" w:cs="Times New Roman"/>
          <w:sz w:val="22"/>
          <w:szCs w:val="22"/>
        </w:rPr>
        <w:t xml:space="preserve"> website at </w:t>
      </w:r>
      <w:hyperlink r:id="rId6" w:history="1">
        <w:r w:rsidRPr="00025FA9">
          <w:rPr>
            <w:rStyle w:val="Hyperlink"/>
            <w:rFonts w:ascii="Times New Roman" w:hAnsi="Times New Roman" w:cs="Times New Roman"/>
            <w:sz w:val="22"/>
            <w:szCs w:val="22"/>
          </w:rPr>
          <w:t>www.washington.edu/safecampus</w:t>
        </w:r>
      </w:hyperlink>
    </w:p>
    <w:p w14:paraId="0EF1FE95" w14:textId="77777777" w:rsidR="00546B8B" w:rsidRPr="00025FA9" w:rsidRDefault="00546B8B" w:rsidP="00546B8B">
      <w:pPr>
        <w:rPr>
          <w:rFonts w:ascii="Times New Roman" w:hAnsi="Times New Roman" w:cs="Times New Roman"/>
          <w:sz w:val="22"/>
          <w:szCs w:val="22"/>
        </w:rPr>
      </w:pPr>
    </w:p>
    <w:p w14:paraId="163F955D" w14:textId="77777777" w:rsidR="009A125E" w:rsidRDefault="00546B8B" w:rsidP="00546B8B">
      <w:pPr>
        <w:rPr>
          <w:rFonts w:ascii="Times New Roman" w:hAnsi="Times New Roman" w:cs="Times New Roman"/>
          <w:b/>
          <w:sz w:val="22"/>
          <w:szCs w:val="22"/>
        </w:rPr>
      </w:pPr>
      <w:r w:rsidRPr="002D01DC">
        <w:rPr>
          <w:rFonts w:ascii="Times New Roman" w:hAnsi="Times New Roman" w:cs="Times New Roman"/>
          <w:b/>
          <w:sz w:val="22"/>
          <w:szCs w:val="22"/>
          <w:u w:val="single"/>
        </w:rPr>
        <w:t>Writing Resources:</w:t>
      </w:r>
      <w:r w:rsidRPr="00025FA9">
        <w:rPr>
          <w:rFonts w:ascii="Times New Roman" w:hAnsi="Times New Roman" w:cs="Times New Roman"/>
          <w:b/>
          <w:sz w:val="22"/>
          <w:szCs w:val="22"/>
        </w:rPr>
        <w:t xml:space="preserve"> </w:t>
      </w:r>
    </w:p>
    <w:p w14:paraId="74C04ECD" w14:textId="2051C71C" w:rsidR="00546B8B" w:rsidRDefault="00546B8B" w:rsidP="00546B8B">
      <w:pPr>
        <w:rPr>
          <w:rFonts w:ascii="Times New Roman" w:hAnsi="Times New Roman" w:cs="Times New Roman"/>
          <w:sz w:val="22"/>
          <w:szCs w:val="22"/>
        </w:rPr>
      </w:pPr>
      <w:r w:rsidRPr="00025FA9">
        <w:rPr>
          <w:rFonts w:ascii="Times New Roman" w:hAnsi="Times New Roman" w:cs="Times New Roman"/>
          <w:sz w:val="22"/>
          <w:szCs w:val="22"/>
        </w:rPr>
        <w:t>I encourage you to take advantage of the following free writing resources available to you. If you attend a writing conference, write me a one-page, double-spaced summary of who you worked with and what you learned and I will add a point to your participation grade.</w:t>
      </w:r>
    </w:p>
    <w:p w14:paraId="49CA9416" w14:textId="5D930AD4" w:rsidR="00EA079D" w:rsidRPr="00EA079D" w:rsidRDefault="00EA079D" w:rsidP="00EA079D">
      <w:pPr>
        <w:pStyle w:val="ListParagraph"/>
        <w:numPr>
          <w:ilvl w:val="0"/>
          <w:numId w:val="4"/>
        </w:numPr>
        <w:rPr>
          <w:rFonts w:ascii="Times New Roman" w:hAnsi="Times New Roman" w:cs="Times New Roman"/>
          <w:b/>
          <w:sz w:val="22"/>
          <w:szCs w:val="22"/>
        </w:rPr>
      </w:pPr>
      <w:r>
        <w:rPr>
          <w:rFonts w:ascii="Times New Roman" w:hAnsi="Times New Roman" w:cs="Times New Roman"/>
          <w:b/>
          <w:sz w:val="22"/>
          <w:szCs w:val="22"/>
        </w:rPr>
        <w:t xml:space="preserve">The Instructional Center (IC) </w:t>
      </w:r>
      <w:r>
        <w:rPr>
          <w:rFonts w:ascii="Times New Roman" w:hAnsi="Times New Roman" w:cs="Times New Roman"/>
          <w:sz w:val="22"/>
          <w:szCs w:val="22"/>
        </w:rPr>
        <w:t xml:space="preserve">provides tutoring and study groups for students in almost every discipline or major. In addition to tutoring, special services offered at the IC include a computer lab, Study Skills and Assessments, </w:t>
      </w:r>
      <w:r w:rsidR="00381D47">
        <w:rPr>
          <w:rFonts w:ascii="Times New Roman" w:hAnsi="Times New Roman" w:cs="Times New Roman"/>
          <w:sz w:val="22"/>
          <w:szCs w:val="22"/>
        </w:rPr>
        <w:t xml:space="preserve">and </w:t>
      </w:r>
      <w:r>
        <w:rPr>
          <w:rFonts w:ascii="Times New Roman" w:hAnsi="Times New Roman" w:cs="Times New Roman"/>
          <w:sz w:val="22"/>
          <w:szCs w:val="22"/>
        </w:rPr>
        <w:t>Critical Reading Courses.</w:t>
      </w:r>
      <w:r w:rsidR="00381D47">
        <w:rPr>
          <w:rFonts w:ascii="Times New Roman" w:hAnsi="Times New Roman" w:cs="Times New Roman"/>
          <w:sz w:val="22"/>
          <w:szCs w:val="22"/>
        </w:rPr>
        <w:t xml:space="preserve"> </w:t>
      </w:r>
      <w:r>
        <w:rPr>
          <w:rFonts w:ascii="Times New Roman" w:hAnsi="Times New Roman" w:cs="Times New Roman"/>
          <w:sz w:val="22"/>
          <w:szCs w:val="22"/>
        </w:rPr>
        <w:t>IC hours are generally</w:t>
      </w:r>
      <w:r w:rsidR="00381D47">
        <w:rPr>
          <w:rFonts w:ascii="Times New Roman" w:hAnsi="Times New Roman" w:cs="Times New Roman"/>
          <w:sz w:val="22"/>
          <w:szCs w:val="22"/>
        </w:rPr>
        <w:t xml:space="preserve"> M-F, 8:30am-5pm: http://depts.washington.edu/ic/</w:t>
      </w:r>
    </w:p>
    <w:p w14:paraId="109C02EA" w14:textId="7B9FE03D" w:rsidR="00546B8B" w:rsidRPr="00EA079D" w:rsidRDefault="00546B8B" w:rsidP="00EA079D">
      <w:pPr>
        <w:pStyle w:val="ListParagraph"/>
        <w:numPr>
          <w:ilvl w:val="0"/>
          <w:numId w:val="3"/>
        </w:numPr>
        <w:rPr>
          <w:rFonts w:ascii="Times New Roman" w:hAnsi="Times New Roman" w:cs="Times New Roman"/>
          <w:sz w:val="22"/>
          <w:szCs w:val="22"/>
        </w:rPr>
      </w:pPr>
      <w:r w:rsidRPr="00EA079D">
        <w:rPr>
          <w:rFonts w:ascii="Times New Roman" w:hAnsi="Times New Roman" w:cs="Times New Roman"/>
          <w:b/>
          <w:sz w:val="22"/>
          <w:szCs w:val="22"/>
        </w:rPr>
        <w:t>The CLUE Writing Center</w:t>
      </w:r>
      <w:r w:rsidRPr="00EA079D">
        <w:rPr>
          <w:rFonts w:ascii="Times New Roman" w:hAnsi="Times New Roman" w:cs="Times New Roman"/>
          <w:sz w:val="22"/>
          <w:szCs w:val="22"/>
        </w:rPr>
        <w:t xml:space="preserve"> in Mary Gates Hall is open Sunday to Thursday from 7pm to midnight. The graduate tutors can help you with your claims, organization, and grammar. You do not need an appointment, so arrive early and be prepared to wait.</w:t>
      </w:r>
    </w:p>
    <w:p w14:paraId="4C2888F9" w14:textId="5369A083" w:rsidR="00546B8B" w:rsidRDefault="00546B8B" w:rsidP="00EA079D">
      <w:pPr>
        <w:pStyle w:val="ListParagraph"/>
        <w:numPr>
          <w:ilvl w:val="0"/>
          <w:numId w:val="3"/>
        </w:numPr>
        <w:rPr>
          <w:rFonts w:ascii="Times New Roman" w:hAnsi="Times New Roman" w:cs="Times New Roman"/>
          <w:sz w:val="22"/>
          <w:szCs w:val="22"/>
        </w:rPr>
      </w:pPr>
      <w:r w:rsidRPr="00EA079D">
        <w:rPr>
          <w:rFonts w:ascii="Times New Roman" w:hAnsi="Times New Roman" w:cs="Times New Roman"/>
          <w:b/>
          <w:sz w:val="22"/>
          <w:szCs w:val="22"/>
        </w:rPr>
        <w:t xml:space="preserve">The </w:t>
      </w:r>
      <w:proofErr w:type="spellStart"/>
      <w:r w:rsidRPr="00EA079D">
        <w:rPr>
          <w:rFonts w:ascii="Times New Roman" w:hAnsi="Times New Roman" w:cs="Times New Roman"/>
          <w:b/>
          <w:sz w:val="22"/>
          <w:szCs w:val="22"/>
        </w:rPr>
        <w:t>Odegaard</w:t>
      </w:r>
      <w:proofErr w:type="spellEnd"/>
      <w:r w:rsidRPr="00EA079D">
        <w:rPr>
          <w:rFonts w:ascii="Times New Roman" w:hAnsi="Times New Roman" w:cs="Times New Roman"/>
          <w:b/>
          <w:sz w:val="22"/>
          <w:szCs w:val="22"/>
        </w:rPr>
        <w:t xml:space="preserve"> Writing and Research Center</w:t>
      </w:r>
      <w:r w:rsidRPr="00EA079D">
        <w:rPr>
          <w:rFonts w:ascii="Times New Roman" w:hAnsi="Times New Roman" w:cs="Times New Roman"/>
          <w:sz w:val="22"/>
          <w:szCs w:val="22"/>
        </w:rPr>
        <w:t xml:space="preserve"> is open Sunday to Thursday from 1:30 pm to 4:30 pm and 6:00 pm to 9:00 pm. This writing center provides a research-integrated approach to writing instruction. Make an appointment on the website: </w:t>
      </w:r>
      <w:hyperlink r:id="rId7" w:history="1">
        <w:r w:rsidR="009A125E" w:rsidRPr="00AD0370">
          <w:rPr>
            <w:rStyle w:val="Hyperlink"/>
            <w:rFonts w:ascii="Times New Roman" w:hAnsi="Times New Roman" w:cs="Times New Roman"/>
            <w:sz w:val="22"/>
            <w:szCs w:val="22"/>
          </w:rPr>
          <w:t>www.depts.washington.edu/owrc</w:t>
        </w:r>
      </w:hyperlink>
      <w:r w:rsidRPr="00EA079D">
        <w:rPr>
          <w:rFonts w:ascii="Times New Roman" w:hAnsi="Times New Roman" w:cs="Times New Roman"/>
          <w:sz w:val="22"/>
          <w:szCs w:val="22"/>
        </w:rPr>
        <w:t>.</w:t>
      </w:r>
    </w:p>
    <w:p w14:paraId="3B94D8D9" w14:textId="77777777" w:rsidR="009A125E" w:rsidRPr="00EA079D" w:rsidRDefault="009A125E" w:rsidP="009A125E">
      <w:pPr>
        <w:pStyle w:val="ListParagraph"/>
        <w:rPr>
          <w:rFonts w:ascii="Times New Roman" w:hAnsi="Times New Roman" w:cs="Times New Roman"/>
          <w:sz w:val="22"/>
          <w:szCs w:val="22"/>
        </w:rPr>
      </w:pPr>
    </w:p>
    <w:p w14:paraId="4A1B9A9D" w14:textId="77777777" w:rsidR="00546B8B" w:rsidRPr="00025FA9" w:rsidRDefault="00546B8B" w:rsidP="00546B8B">
      <w:pPr>
        <w:rPr>
          <w:rFonts w:ascii="Times New Roman" w:hAnsi="Times New Roman" w:cs="Times New Roman"/>
          <w:b/>
          <w:sz w:val="22"/>
          <w:szCs w:val="22"/>
        </w:rPr>
      </w:pPr>
      <w:r w:rsidRPr="00025FA9">
        <w:rPr>
          <w:rFonts w:ascii="Times New Roman" w:hAnsi="Times New Roman" w:cs="Times New Roman"/>
          <w:b/>
          <w:sz w:val="22"/>
          <w:szCs w:val="22"/>
        </w:rPr>
        <w:lastRenderedPageBreak/>
        <w:t xml:space="preserve">Concerns: </w:t>
      </w:r>
      <w:r w:rsidRPr="00025FA9">
        <w:rPr>
          <w:rFonts w:ascii="Times New Roman" w:hAnsi="Times New Roman" w:cs="Times New Roman"/>
          <w:sz w:val="22"/>
          <w:szCs w:val="22"/>
        </w:rPr>
        <w:t xml:space="preserve">If you have any concerns about the course, please see me as soon as possible. If you are not comfortable talking with me or not satisfied with the response that you receive, you may contact the following Expository Writing staff in </w:t>
      </w:r>
      <w:proofErr w:type="spellStart"/>
      <w:r w:rsidRPr="00025FA9">
        <w:rPr>
          <w:rFonts w:ascii="Times New Roman" w:hAnsi="Times New Roman" w:cs="Times New Roman"/>
          <w:sz w:val="22"/>
          <w:szCs w:val="22"/>
        </w:rPr>
        <w:t>Padelford</w:t>
      </w:r>
      <w:proofErr w:type="spellEnd"/>
      <w:r w:rsidRPr="00025FA9">
        <w:rPr>
          <w:rFonts w:ascii="Times New Roman" w:hAnsi="Times New Roman" w:cs="Times New Roman"/>
          <w:sz w:val="22"/>
          <w:szCs w:val="22"/>
        </w:rPr>
        <w:t xml:space="preserve"> A11:</w:t>
      </w:r>
    </w:p>
    <w:p w14:paraId="200750EE" w14:textId="77777777" w:rsidR="00546B8B" w:rsidRPr="00025FA9" w:rsidRDefault="00546B8B" w:rsidP="00546B8B">
      <w:pPr>
        <w:rPr>
          <w:rFonts w:ascii="Times New Roman" w:hAnsi="Times New Roman" w:cs="Times New Roman"/>
          <w:sz w:val="22"/>
          <w:szCs w:val="22"/>
        </w:rPr>
      </w:pPr>
      <w:proofErr w:type="spellStart"/>
      <w:r w:rsidRPr="00025FA9">
        <w:rPr>
          <w:rFonts w:ascii="Times New Roman" w:hAnsi="Times New Roman" w:cs="Times New Roman"/>
          <w:sz w:val="22"/>
          <w:szCs w:val="22"/>
        </w:rPr>
        <w:t>Anis</w:t>
      </w:r>
      <w:proofErr w:type="spellEnd"/>
      <w:r w:rsidRPr="00025FA9">
        <w:rPr>
          <w:rFonts w:ascii="Times New Roman" w:hAnsi="Times New Roman" w:cs="Times New Roman"/>
          <w:sz w:val="22"/>
          <w:szCs w:val="22"/>
        </w:rPr>
        <w:t xml:space="preserve"> </w:t>
      </w:r>
      <w:proofErr w:type="spellStart"/>
      <w:r w:rsidRPr="00025FA9">
        <w:rPr>
          <w:rFonts w:ascii="Times New Roman" w:hAnsi="Times New Roman" w:cs="Times New Roman"/>
          <w:sz w:val="22"/>
          <w:szCs w:val="22"/>
        </w:rPr>
        <w:t>Bawarshi</w:t>
      </w:r>
      <w:proofErr w:type="spellEnd"/>
      <w:r w:rsidRPr="00025FA9">
        <w:rPr>
          <w:rFonts w:ascii="Times New Roman" w:hAnsi="Times New Roman" w:cs="Times New Roman"/>
          <w:sz w:val="22"/>
          <w:szCs w:val="22"/>
        </w:rPr>
        <w:t xml:space="preserve">: Director: 206.543.2190 or </w:t>
      </w:r>
      <w:hyperlink r:id="rId8" w:history="1">
        <w:r w:rsidRPr="00025FA9">
          <w:rPr>
            <w:rStyle w:val="Hyperlink"/>
            <w:rFonts w:ascii="Times New Roman" w:hAnsi="Times New Roman" w:cs="Times New Roman"/>
            <w:sz w:val="22"/>
            <w:szCs w:val="22"/>
          </w:rPr>
          <w:t>bawarshi@u.washington.edu</w:t>
        </w:r>
      </w:hyperlink>
      <w:r w:rsidRPr="00025FA9">
        <w:rPr>
          <w:rFonts w:ascii="Times New Roman" w:hAnsi="Times New Roman" w:cs="Times New Roman"/>
          <w:sz w:val="22"/>
          <w:szCs w:val="22"/>
        </w:rPr>
        <w:t xml:space="preserve">; Kirin </w:t>
      </w:r>
      <w:proofErr w:type="spellStart"/>
      <w:r w:rsidRPr="00025FA9">
        <w:rPr>
          <w:rFonts w:ascii="Times New Roman" w:hAnsi="Times New Roman" w:cs="Times New Roman"/>
          <w:sz w:val="22"/>
          <w:szCs w:val="22"/>
        </w:rPr>
        <w:t>Wachter-Grene</w:t>
      </w:r>
      <w:proofErr w:type="spellEnd"/>
      <w:r w:rsidRPr="00025FA9">
        <w:rPr>
          <w:rFonts w:ascii="Times New Roman" w:hAnsi="Times New Roman" w:cs="Times New Roman"/>
          <w:sz w:val="22"/>
          <w:szCs w:val="22"/>
        </w:rPr>
        <w:t xml:space="preserve">, Asst. Director: 206.543.9126; Mandy </w:t>
      </w:r>
      <w:proofErr w:type="spellStart"/>
      <w:r w:rsidRPr="00025FA9">
        <w:rPr>
          <w:rFonts w:ascii="Times New Roman" w:hAnsi="Times New Roman" w:cs="Times New Roman"/>
          <w:sz w:val="22"/>
          <w:szCs w:val="22"/>
        </w:rPr>
        <w:t>Hobmeier</w:t>
      </w:r>
      <w:proofErr w:type="spellEnd"/>
      <w:r w:rsidRPr="00025FA9">
        <w:rPr>
          <w:rFonts w:ascii="Times New Roman" w:hAnsi="Times New Roman" w:cs="Times New Roman"/>
          <w:sz w:val="22"/>
          <w:szCs w:val="22"/>
        </w:rPr>
        <w:t xml:space="preserve">, Asst. Director: 206.543.9126; Taylor </w:t>
      </w:r>
      <w:proofErr w:type="spellStart"/>
      <w:r w:rsidRPr="00025FA9">
        <w:rPr>
          <w:rFonts w:ascii="Times New Roman" w:hAnsi="Times New Roman" w:cs="Times New Roman"/>
          <w:sz w:val="22"/>
          <w:szCs w:val="22"/>
        </w:rPr>
        <w:t>Bouware</w:t>
      </w:r>
      <w:proofErr w:type="spellEnd"/>
      <w:r w:rsidRPr="00025FA9">
        <w:rPr>
          <w:rFonts w:ascii="Times New Roman" w:hAnsi="Times New Roman" w:cs="Times New Roman"/>
          <w:sz w:val="22"/>
          <w:szCs w:val="22"/>
        </w:rPr>
        <w:t>, Asst. Director: 206.543.9126</w:t>
      </w:r>
    </w:p>
    <w:p w14:paraId="53B87069" w14:textId="77777777" w:rsidR="00546B8B" w:rsidRPr="00025FA9" w:rsidRDefault="00546B8B" w:rsidP="00546B8B">
      <w:pPr>
        <w:rPr>
          <w:rFonts w:ascii="Times New Roman" w:hAnsi="Times New Roman" w:cs="Times New Roman"/>
          <w:sz w:val="22"/>
          <w:szCs w:val="22"/>
        </w:rPr>
      </w:pPr>
      <w:r w:rsidRPr="00025FA9">
        <w:rPr>
          <w:rFonts w:ascii="Times New Roman" w:hAnsi="Times New Roman" w:cs="Times New Roman"/>
          <w:sz w:val="22"/>
          <w:szCs w:val="22"/>
        </w:rPr>
        <w:t xml:space="preserve">If, after speaking with the Director of Expository Writing or one of the Assistant Directors, you are still not satisfied with the response you receive, you may contact </w:t>
      </w:r>
      <w:proofErr w:type="spellStart"/>
      <w:r w:rsidRPr="00025FA9">
        <w:rPr>
          <w:rFonts w:ascii="Times New Roman" w:hAnsi="Times New Roman" w:cs="Times New Roman"/>
          <w:sz w:val="22"/>
          <w:szCs w:val="22"/>
        </w:rPr>
        <w:t>Gard</w:t>
      </w:r>
      <w:proofErr w:type="spellEnd"/>
      <w:r w:rsidRPr="00025FA9">
        <w:rPr>
          <w:rFonts w:ascii="Times New Roman" w:hAnsi="Times New Roman" w:cs="Times New Roman"/>
          <w:sz w:val="22"/>
          <w:szCs w:val="22"/>
        </w:rPr>
        <w:t xml:space="preserve"> </w:t>
      </w:r>
      <w:proofErr w:type="spellStart"/>
      <w:r w:rsidRPr="00025FA9">
        <w:rPr>
          <w:rFonts w:ascii="Times New Roman" w:hAnsi="Times New Roman" w:cs="Times New Roman"/>
          <w:sz w:val="22"/>
          <w:szCs w:val="22"/>
        </w:rPr>
        <w:t>Handwerk</w:t>
      </w:r>
      <w:proofErr w:type="spellEnd"/>
      <w:r w:rsidRPr="00025FA9">
        <w:rPr>
          <w:rFonts w:ascii="Times New Roman" w:hAnsi="Times New Roman" w:cs="Times New Roman"/>
          <w:sz w:val="22"/>
          <w:szCs w:val="22"/>
        </w:rPr>
        <w:t xml:space="preserve">, English Department Chair, in </w:t>
      </w:r>
      <w:proofErr w:type="spellStart"/>
      <w:r w:rsidRPr="00025FA9">
        <w:rPr>
          <w:rFonts w:ascii="Times New Roman" w:hAnsi="Times New Roman" w:cs="Times New Roman"/>
          <w:sz w:val="22"/>
          <w:szCs w:val="22"/>
        </w:rPr>
        <w:t>Padelford</w:t>
      </w:r>
      <w:proofErr w:type="spellEnd"/>
      <w:r w:rsidRPr="00025FA9">
        <w:rPr>
          <w:rFonts w:ascii="Times New Roman" w:hAnsi="Times New Roman" w:cs="Times New Roman"/>
          <w:sz w:val="22"/>
          <w:szCs w:val="22"/>
        </w:rPr>
        <w:t xml:space="preserve"> A-101, at 206.543.2690.</w:t>
      </w:r>
    </w:p>
    <w:p w14:paraId="1059B95A" w14:textId="77777777" w:rsidR="000F0AEE" w:rsidRDefault="000F0AEE" w:rsidP="00546B8B">
      <w:pPr>
        <w:rPr>
          <w:rFonts w:ascii="Times New Roman" w:hAnsi="Times New Roman" w:cs="Times New Roman"/>
          <w:b/>
          <w:u w:val="single"/>
        </w:rPr>
      </w:pPr>
    </w:p>
    <w:p w14:paraId="3DD2455F" w14:textId="46BC2122" w:rsidR="00FE3E9F" w:rsidRDefault="00546B8B" w:rsidP="00546B8B">
      <w:pPr>
        <w:rPr>
          <w:rFonts w:ascii="Times New Roman" w:hAnsi="Times New Roman" w:cs="Times New Roman"/>
          <w:b/>
          <w:u w:val="single"/>
        </w:rPr>
      </w:pPr>
      <w:r w:rsidRPr="004F25EE">
        <w:rPr>
          <w:rFonts w:ascii="Times New Roman" w:hAnsi="Times New Roman" w:cs="Times New Roman"/>
          <w:b/>
          <w:u w:val="single"/>
        </w:rPr>
        <w:t>Course Calendar</w:t>
      </w:r>
    </w:p>
    <w:p w14:paraId="75DFD18B" w14:textId="77777777" w:rsidR="004F25EE" w:rsidRPr="00714804" w:rsidRDefault="004F25EE" w:rsidP="00546B8B">
      <w:pPr>
        <w:rPr>
          <w:rFonts w:ascii="Times New Roman" w:hAnsi="Times New Roman" w:cs="Times New Roman"/>
        </w:rPr>
      </w:pPr>
    </w:p>
    <w:p w14:paraId="0FB8776A" w14:textId="58F4BB7B" w:rsidR="002D01DC" w:rsidRDefault="00546B8B" w:rsidP="00546B8B">
      <w:pPr>
        <w:rPr>
          <w:rFonts w:ascii="Times New Roman" w:hAnsi="Times New Roman" w:cs="Times New Roman"/>
          <w:sz w:val="22"/>
          <w:szCs w:val="22"/>
        </w:rPr>
      </w:pPr>
      <w:r w:rsidRPr="00025FA9">
        <w:rPr>
          <w:rFonts w:ascii="Times New Roman" w:hAnsi="Times New Roman" w:cs="Times New Roman"/>
          <w:sz w:val="22"/>
          <w:szCs w:val="22"/>
        </w:rPr>
        <w:t>This is simply an out</w:t>
      </w:r>
      <w:r w:rsidR="00625F88">
        <w:rPr>
          <w:rFonts w:ascii="Times New Roman" w:hAnsi="Times New Roman" w:cs="Times New Roman"/>
          <w:sz w:val="22"/>
          <w:szCs w:val="22"/>
        </w:rPr>
        <w:t>line for</w:t>
      </w:r>
      <w:r w:rsidRPr="00025FA9">
        <w:rPr>
          <w:rFonts w:ascii="Times New Roman" w:hAnsi="Times New Roman" w:cs="Times New Roman"/>
          <w:sz w:val="22"/>
          <w:szCs w:val="22"/>
        </w:rPr>
        <w:t xml:space="preserve"> due dates </w:t>
      </w:r>
      <w:r w:rsidR="00625F88">
        <w:rPr>
          <w:rFonts w:ascii="Times New Roman" w:hAnsi="Times New Roman" w:cs="Times New Roman"/>
          <w:sz w:val="22"/>
          <w:szCs w:val="22"/>
        </w:rPr>
        <w:t>and for</w:t>
      </w:r>
      <w:r w:rsidR="00FE3E9F" w:rsidRPr="00025FA9">
        <w:rPr>
          <w:rFonts w:ascii="Times New Roman" w:hAnsi="Times New Roman" w:cs="Times New Roman"/>
          <w:sz w:val="22"/>
          <w:szCs w:val="22"/>
        </w:rPr>
        <w:t xml:space="preserve"> the trajectory of </w:t>
      </w:r>
      <w:r w:rsidR="00625F88">
        <w:rPr>
          <w:rFonts w:ascii="Times New Roman" w:hAnsi="Times New Roman" w:cs="Times New Roman"/>
          <w:sz w:val="22"/>
          <w:szCs w:val="22"/>
        </w:rPr>
        <w:t>the</w:t>
      </w:r>
      <w:r w:rsidR="00FE3E9F" w:rsidRPr="00025FA9">
        <w:rPr>
          <w:rFonts w:ascii="Times New Roman" w:hAnsi="Times New Roman" w:cs="Times New Roman"/>
          <w:sz w:val="22"/>
          <w:szCs w:val="22"/>
        </w:rPr>
        <w:t xml:space="preserve"> course; </w:t>
      </w:r>
      <w:r w:rsidR="00FE3E9F" w:rsidRPr="00625F88">
        <w:rPr>
          <w:rFonts w:ascii="Times New Roman" w:hAnsi="Times New Roman" w:cs="Times New Roman"/>
          <w:b/>
          <w:sz w:val="22"/>
          <w:szCs w:val="22"/>
        </w:rPr>
        <w:t xml:space="preserve">dates </w:t>
      </w:r>
      <w:r w:rsidR="00306AD6">
        <w:rPr>
          <w:rFonts w:ascii="Times New Roman" w:hAnsi="Times New Roman" w:cs="Times New Roman"/>
          <w:b/>
          <w:sz w:val="22"/>
          <w:szCs w:val="22"/>
        </w:rPr>
        <w:t xml:space="preserve">and assignments </w:t>
      </w:r>
      <w:r w:rsidR="00FE3E9F" w:rsidRPr="00625F88">
        <w:rPr>
          <w:rFonts w:ascii="Times New Roman" w:hAnsi="Times New Roman" w:cs="Times New Roman"/>
          <w:b/>
          <w:sz w:val="22"/>
          <w:szCs w:val="22"/>
          <w:u w:val="single"/>
        </w:rPr>
        <w:t>are</w:t>
      </w:r>
      <w:r w:rsidR="00FE3E9F" w:rsidRPr="00625F88">
        <w:rPr>
          <w:rFonts w:ascii="Times New Roman" w:hAnsi="Times New Roman" w:cs="Times New Roman"/>
          <w:b/>
          <w:sz w:val="22"/>
          <w:szCs w:val="22"/>
        </w:rPr>
        <w:t xml:space="preserve"> subject to change</w:t>
      </w:r>
      <w:r w:rsidRPr="00025FA9">
        <w:rPr>
          <w:rFonts w:ascii="Times New Roman" w:hAnsi="Times New Roman" w:cs="Times New Roman"/>
          <w:sz w:val="22"/>
          <w:szCs w:val="22"/>
        </w:rPr>
        <w:t xml:space="preserve">.  I’ll give you detailed assignments well in advance of their due dates, and I’ll keep our day-to-day assignments calendar updated on our Canvas site. </w:t>
      </w:r>
    </w:p>
    <w:p w14:paraId="5064AE48" w14:textId="77777777" w:rsidR="00F14324" w:rsidRPr="00025FA9" w:rsidRDefault="00F14324" w:rsidP="00546B8B">
      <w:pPr>
        <w:rPr>
          <w:rFonts w:ascii="Times New Roman" w:hAnsi="Times New Roman" w:cs="Times New Roman"/>
          <w:sz w:val="22"/>
          <w:szCs w:val="22"/>
        </w:rPr>
      </w:pPr>
    </w:p>
    <w:p w14:paraId="5FB41A15" w14:textId="77777777" w:rsidR="00CB1947" w:rsidRDefault="00CB1947" w:rsidP="00546B8B">
      <w:pPr>
        <w:rPr>
          <w:rFonts w:ascii="Times New Roman" w:hAnsi="Times New Roman" w:cs="Times New Roman"/>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FE3E9F" w:rsidRPr="00FE3E9F" w14:paraId="22826AC7" w14:textId="77777777" w:rsidTr="00FE3E9F">
        <w:trPr>
          <w:jc w:val="center"/>
        </w:trPr>
        <w:tc>
          <w:tcPr>
            <w:tcW w:w="1548" w:type="dxa"/>
            <w:shd w:val="pct12" w:color="auto" w:fill="auto"/>
          </w:tcPr>
          <w:p w14:paraId="1E76601C"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1</w:t>
            </w:r>
          </w:p>
        </w:tc>
        <w:tc>
          <w:tcPr>
            <w:tcW w:w="4680" w:type="dxa"/>
            <w:shd w:val="pct12" w:color="auto" w:fill="auto"/>
          </w:tcPr>
          <w:p w14:paraId="3E51CABE"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in-class activities</w:t>
            </w:r>
          </w:p>
        </w:tc>
        <w:tc>
          <w:tcPr>
            <w:tcW w:w="2628" w:type="dxa"/>
            <w:shd w:val="pct12" w:color="auto" w:fill="auto"/>
          </w:tcPr>
          <w:p w14:paraId="62DBBA2E"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 xml:space="preserve">homework </w:t>
            </w:r>
          </w:p>
        </w:tc>
      </w:tr>
      <w:tr w:rsidR="00FE3E9F" w:rsidRPr="00FE3E9F" w14:paraId="1C6E9716" w14:textId="77777777" w:rsidTr="00FE3E9F">
        <w:trPr>
          <w:jc w:val="center"/>
        </w:trPr>
        <w:tc>
          <w:tcPr>
            <w:tcW w:w="1548" w:type="dxa"/>
          </w:tcPr>
          <w:p w14:paraId="004715A2"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9/25</w:t>
            </w:r>
          </w:p>
          <w:p w14:paraId="4215AA50" w14:textId="77777777" w:rsidR="00FE3E9F" w:rsidRPr="00FE3E9F" w:rsidRDefault="00FE3E9F" w:rsidP="00FE3E9F">
            <w:pPr>
              <w:rPr>
                <w:rFonts w:ascii="Times New Roman" w:hAnsi="Times New Roman" w:cs="Times New Roman"/>
              </w:rPr>
            </w:pPr>
          </w:p>
        </w:tc>
        <w:tc>
          <w:tcPr>
            <w:tcW w:w="4680" w:type="dxa"/>
          </w:tcPr>
          <w:p w14:paraId="54339D53"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Introductions, syllabus</w:t>
            </w:r>
          </w:p>
          <w:p w14:paraId="5B274E5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Writing Autobiographies </w:t>
            </w:r>
          </w:p>
        </w:tc>
        <w:tc>
          <w:tcPr>
            <w:tcW w:w="2628" w:type="dxa"/>
          </w:tcPr>
          <w:p w14:paraId="0DF573F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Revise Writing Autobiography</w:t>
            </w:r>
          </w:p>
        </w:tc>
      </w:tr>
      <w:tr w:rsidR="00FE3E9F" w:rsidRPr="00FE3E9F" w14:paraId="259D7E93" w14:textId="77777777" w:rsidTr="00FE3E9F">
        <w:trPr>
          <w:jc w:val="center"/>
        </w:trPr>
        <w:tc>
          <w:tcPr>
            <w:tcW w:w="1548" w:type="dxa"/>
          </w:tcPr>
          <w:p w14:paraId="59A6DDF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9/26</w:t>
            </w:r>
          </w:p>
          <w:p w14:paraId="719F192F" w14:textId="77777777" w:rsidR="00FE3E9F" w:rsidRPr="00FE3E9F" w:rsidRDefault="00FE3E9F" w:rsidP="00FE3E9F">
            <w:pPr>
              <w:rPr>
                <w:rFonts w:ascii="Times New Roman" w:hAnsi="Times New Roman" w:cs="Times New Roman"/>
              </w:rPr>
            </w:pPr>
          </w:p>
        </w:tc>
        <w:tc>
          <w:tcPr>
            <w:tcW w:w="4680" w:type="dxa"/>
          </w:tcPr>
          <w:p w14:paraId="7F961DF3"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Writing Autobiography Due</w:t>
            </w:r>
          </w:p>
          <w:p w14:paraId="3D07F979" w14:textId="5EA84153" w:rsidR="00FE3E9F" w:rsidRPr="00FE3E9F" w:rsidRDefault="00FE3E9F" w:rsidP="0097771D">
            <w:pPr>
              <w:rPr>
                <w:rFonts w:ascii="Times New Roman" w:hAnsi="Times New Roman" w:cs="Times New Roman"/>
              </w:rPr>
            </w:pPr>
            <w:r w:rsidRPr="00FE3E9F">
              <w:rPr>
                <w:rFonts w:ascii="Times New Roman" w:hAnsi="Times New Roman" w:cs="Times New Roman"/>
              </w:rPr>
              <w:t>The art of annotation</w:t>
            </w:r>
          </w:p>
        </w:tc>
        <w:tc>
          <w:tcPr>
            <w:tcW w:w="2628" w:type="dxa"/>
          </w:tcPr>
          <w:p w14:paraId="75FA7D15" w14:textId="30A5E622"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Read/annotate </w:t>
            </w:r>
            <w:r>
              <w:rPr>
                <w:rFonts w:ascii="Times New Roman" w:hAnsi="Times New Roman" w:cs="Times New Roman"/>
              </w:rPr>
              <w:t>intro</w:t>
            </w:r>
            <w:r w:rsidRPr="00FE3E9F">
              <w:rPr>
                <w:rFonts w:ascii="Times New Roman" w:hAnsi="Times New Roman" w:cs="Times New Roman"/>
              </w:rPr>
              <w:t xml:space="preserve"> of </w:t>
            </w:r>
            <w:r w:rsidRPr="00FE3E9F">
              <w:rPr>
                <w:rFonts w:ascii="Times New Roman" w:hAnsi="Times New Roman" w:cs="Times New Roman"/>
                <w:i/>
              </w:rPr>
              <w:t>TSIS</w:t>
            </w:r>
            <w:r>
              <w:rPr>
                <w:rFonts w:ascii="Times New Roman" w:hAnsi="Times New Roman" w:cs="Times New Roman"/>
              </w:rPr>
              <w:t xml:space="preserve"> (p.</w:t>
            </w:r>
            <w:r w:rsidRPr="00FE3E9F">
              <w:rPr>
                <w:rFonts w:ascii="Times New Roman" w:hAnsi="Times New Roman" w:cs="Times New Roman"/>
              </w:rPr>
              <w:t>1-14)</w:t>
            </w:r>
          </w:p>
        </w:tc>
      </w:tr>
      <w:tr w:rsidR="00FE3E9F" w:rsidRPr="00FE3E9F" w14:paraId="5FCFAF00" w14:textId="77777777" w:rsidTr="00FE3E9F">
        <w:trPr>
          <w:jc w:val="center"/>
        </w:trPr>
        <w:tc>
          <w:tcPr>
            <w:tcW w:w="1548" w:type="dxa"/>
            <w:shd w:val="pct12" w:color="auto" w:fill="auto"/>
          </w:tcPr>
          <w:p w14:paraId="260D8F44"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2</w:t>
            </w:r>
          </w:p>
        </w:tc>
        <w:tc>
          <w:tcPr>
            <w:tcW w:w="4680" w:type="dxa"/>
            <w:shd w:val="pct12" w:color="auto" w:fill="auto"/>
          </w:tcPr>
          <w:p w14:paraId="713DF094" w14:textId="77777777" w:rsidR="00FE3E9F" w:rsidRPr="00FE3E9F" w:rsidRDefault="00FE3E9F" w:rsidP="00FE3E9F">
            <w:pPr>
              <w:rPr>
                <w:rFonts w:ascii="Times New Roman" w:hAnsi="Times New Roman" w:cs="Times New Roman"/>
                <w:b/>
              </w:rPr>
            </w:pPr>
          </w:p>
        </w:tc>
        <w:tc>
          <w:tcPr>
            <w:tcW w:w="2628" w:type="dxa"/>
            <w:shd w:val="pct12" w:color="auto" w:fill="auto"/>
          </w:tcPr>
          <w:p w14:paraId="7043458A" w14:textId="77777777" w:rsidR="00FE3E9F" w:rsidRPr="00FE3E9F" w:rsidRDefault="00FE3E9F" w:rsidP="00FE3E9F">
            <w:pPr>
              <w:rPr>
                <w:rFonts w:ascii="Times New Roman" w:hAnsi="Times New Roman" w:cs="Times New Roman"/>
                <w:b/>
              </w:rPr>
            </w:pPr>
          </w:p>
        </w:tc>
      </w:tr>
      <w:tr w:rsidR="00FE3E9F" w:rsidRPr="00FE3E9F" w14:paraId="730007BE" w14:textId="77777777" w:rsidTr="00FE3E9F">
        <w:trPr>
          <w:jc w:val="center"/>
        </w:trPr>
        <w:tc>
          <w:tcPr>
            <w:tcW w:w="1548" w:type="dxa"/>
          </w:tcPr>
          <w:p w14:paraId="3D79742F"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9/30</w:t>
            </w:r>
          </w:p>
        </w:tc>
        <w:tc>
          <w:tcPr>
            <w:tcW w:w="4680" w:type="dxa"/>
          </w:tcPr>
          <w:p w14:paraId="776AF91A" w14:textId="1DB07630" w:rsidR="00FE3E9F" w:rsidRPr="00FE3E9F" w:rsidRDefault="00883CCE" w:rsidP="00FE3E9F">
            <w:pPr>
              <w:rPr>
                <w:rFonts w:ascii="Times New Roman" w:hAnsi="Times New Roman" w:cs="Times New Roman"/>
              </w:rPr>
            </w:pPr>
            <w:r>
              <w:rPr>
                <w:rFonts w:ascii="Times New Roman" w:hAnsi="Times New Roman" w:cs="Times New Roman"/>
              </w:rPr>
              <w:t>Review “Introduction”;</w:t>
            </w:r>
            <w:r w:rsidR="00FE3E9F" w:rsidRPr="00FE3E9F">
              <w:rPr>
                <w:rFonts w:ascii="Times New Roman" w:hAnsi="Times New Roman" w:cs="Times New Roman"/>
              </w:rPr>
              <w:t xml:space="preserve"> annotation practice</w:t>
            </w:r>
          </w:p>
        </w:tc>
        <w:tc>
          <w:tcPr>
            <w:tcW w:w="2628" w:type="dxa"/>
          </w:tcPr>
          <w:p w14:paraId="5DE345F7" w14:textId="615857B0" w:rsidR="00FE3E9F" w:rsidRPr="00FE3E9F" w:rsidRDefault="00FE3E9F" w:rsidP="00FE3E9F">
            <w:pPr>
              <w:rPr>
                <w:rFonts w:ascii="Times New Roman" w:hAnsi="Times New Roman" w:cs="Times New Roman"/>
              </w:rPr>
            </w:pPr>
            <w:r>
              <w:rPr>
                <w:rFonts w:ascii="Times New Roman" w:hAnsi="Times New Roman" w:cs="Times New Roman"/>
              </w:rPr>
              <w:t xml:space="preserve">Read </w:t>
            </w:r>
            <w:r w:rsidRPr="00FE3E9F">
              <w:rPr>
                <w:rFonts w:ascii="Times New Roman" w:hAnsi="Times New Roman" w:cs="Times New Roman"/>
              </w:rPr>
              <w:t>Tan’s “Mother Tongue” (handout)</w:t>
            </w:r>
          </w:p>
        </w:tc>
      </w:tr>
      <w:tr w:rsidR="00FE3E9F" w:rsidRPr="00FE3E9F" w14:paraId="3AFFD724" w14:textId="77777777" w:rsidTr="00FE3E9F">
        <w:trPr>
          <w:jc w:val="center"/>
        </w:trPr>
        <w:tc>
          <w:tcPr>
            <w:tcW w:w="1548" w:type="dxa"/>
          </w:tcPr>
          <w:p w14:paraId="6335FD41"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10/1</w:t>
            </w:r>
          </w:p>
          <w:p w14:paraId="2941A2EC" w14:textId="77777777" w:rsidR="00FE3E9F" w:rsidRPr="00FE3E9F" w:rsidRDefault="00FE3E9F" w:rsidP="00FE3E9F">
            <w:pPr>
              <w:rPr>
                <w:rFonts w:ascii="Times New Roman" w:hAnsi="Times New Roman" w:cs="Times New Roman"/>
              </w:rPr>
            </w:pPr>
          </w:p>
        </w:tc>
        <w:tc>
          <w:tcPr>
            <w:tcW w:w="4680" w:type="dxa"/>
          </w:tcPr>
          <w:p w14:paraId="0B26EE79" w14:textId="77777777" w:rsidR="00467FC3" w:rsidRDefault="00FE3E9F" w:rsidP="00467FC3">
            <w:pPr>
              <w:rPr>
                <w:rFonts w:ascii="Times New Roman" w:hAnsi="Times New Roman" w:cs="Times New Roman"/>
              </w:rPr>
            </w:pPr>
            <w:r w:rsidRPr="00FE3E9F">
              <w:rPr>
                <w:rFonts w:ascii="Times New Roman" w:hAnsi="Times New Roman" w:cs="Times New Roman"/>
              </w:rPr>
              <w:t>Discussion of “Mother Tongue”</w:t>
            </w:r>
          </w:p>
          <w:p w14:paraId="572A51A8" w14:textId="214A0496" w:rsidR="00FE3E9F" w:rsidRPr="00FE3E9F" w:rsidRDefault="00467FC3" w:rsidP="00467FC3">
            <w:pPr>
              <w:rPr>
                <w:rFonts w:ascii="Times New Roman" w:hAnsi="Times New Roman" w:cs="Times New Roman"/>
              </w:rPr>
            </w:pPr>
            <w:r>
              <w:rPr>
                <w:rFonts w:ascii="Times New Roman" w:hAnsi="Times New Roman" w:cs="Times New Roman"/>
              </w:rPr>
              <w:t>A</w:t>
            </w:r>
            <w:r w:rsidR="00FE3E9F" w:rsidRPr="00FE3E9F">
              <w:rPr>
                <w:rFonts w:ascii="Times New Roman" w:hAnsi="Times New Roman" w:cs="Times New Roman"/>
              </w:rPr>
              <w:t>ssign Paper 1</w:t>
            </w:r>
          </w:p>
        </w:tc>
        <w:tc>
          <w:tcPr>
            <w:tcW w:w="2628" w:type="dxa"/>
          </w:tcPr>
          <w:p w14:paraId="0D8B7B24"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Read </w:t>
            </w:r>
            <w:r w:rsidRPr="00FE3E9F">
              <w:rPr>
                <w:rFonts w:ascii="Times New Roman" w:hAnsi="Times New Roman" w:cs="Times New Roman"/>
                <w:i/>
              </w:rPr>
              <w:t>TSIS</w:t>
            </w:r>
            <w:r w:rsidRPr="00FE3E9F">
              <w:rPr>
                <w:rFonts w:ascii="Times New Roman" w:hAnsi="Times New Roman" w:cs="Times New Roman"/>
              </w:rPr>
              <w:t xml:space="preserve"> p.30-40 on summary</w:t>
            </w:r>
          </w:p>
        </w:tc>
      </w:tr>
      <w:tr w:rsidR="00FE3E9F" w:rsidRPr="00FE3E9F" w14:paraId="564E5801" w14:textId="77777777" w:rsidTr="00FE3E9F">
        <w:trPr>
          <w:jc w:val="center"/>
        </w:trPr>
        <w:tc>
          <w:tcPr>
            <w:tcW w:w="1548" w:type="dxa"/>
          </w:tcPr>
          <w:p w14:paraId="03ED495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10/2</w:t>
            </w:r>
          </w:p>
          <w:p w14:paraId="41241AA0" w14:textId="77777777" w:rsidR="00FE3E9F" w:rsidRPr="00FE3E9F" w:rsidRDefault="00FE3E9F" w:rsidP="00FE3E9F">
            <w:pPr>
              <w:rPr>
                <w:rFonts w:ascii="Times New Roman" w:hAnsi="Times New Roman" w:cs="Times New Roman"/>
              </w:rPr>
            </w:pPr>
          </w:p>
        </w:tc>
        <w:tc>
          <w:tcPr>
            <w:tcW w:w="4680" w:type="dxa"/>
          </w:tcPr>
          <w:p w14:paraId="211E3B8D" w14:textId="2F9EB30E" w:rsidR="00FE3E9F" w:rsidRPr="00FE3E9F" w:rsidRDefault="00FE3E9F" w:rsidP="005D4E61">
            <w:pPr>
              <w:rPr>
                <w:rFonts w:ascii="Times New Roman" w:hAnsi="Times New Roman" w:cs="Times New Roman"/>
              </w:rPr>
            </w:pPr>
            <w:r w:rsidRPr="00FE3E9F">
              <w:rPr>
                <w:rFonts w:ascii="Times New Roman" w:hAnsi="Times New Roman" w:cs="Times New Roman"/>
              </w:rPr>
              <w:t>The art of summarizing</w:t>
            </w:r>
            <w:r w:rsidR="00467FC3">
              <w:rPr>
                <w:rFonts w:ascii="Times New Roman" w:hAnsi="Times New Roman" w:cs="Times New Roman"/>
              </w:rPr>
              <w:t xml:space="preserve">/paraphrasing </w:t>
            </w:r>
          </w:p>
        </w:tc>
        <w:tc>
          <w:tcPr>
            <w:tcW w:w="2628" w:type="dxa"/>
          </w:tcPr>
          <w:p w14:paraId="1FDF5862" w14:textId="4AB17D7F" w:rsidR="00FE3E9F" w:rsidRPr="00FE3E9F" w:rsidRDefault="007749EF" w:rsidP="007749EF">
            <w:pPr>
              <w:rPr>
                <w:rFonts w:ascii="Times New Roman" w:hAnsi="Times New Roman" w:cs="Times New Roman"/>
              </w:rPr>
            </w:pPr>
            <w:r>
              <w:rPr>
                <w:rFonts w:ascii="Times New Roman" w:hAnsi="Times New Roman" w:cs="Times New Roman"/>
              </w:rPr>
              <w:t>Finish S</w:t>
            </w:r>
            <w:r w:rsidR="00FE3E9F" w:rsidRPr="00FE3E9F">
              <w:rPr>
                <w:rFonts w:ascii="Times New Roman" w:hAnsi="Times New Roman" w:cs="Times New Roman"/>
              </w:rPr>
              <w:t>cavenger Hunt</w:t>
            </w:r>
          </w:p>
        </w:tc>
      </w:tr>
      <w:tr w:rsidR="00FE3E9F" w:rsidRPr="00FE3E9F" w14:paraId="54F62033" w14:textId="77777777" w:rsidTr="00FE3E9F">
        <w:trPr>
          <w:jc w:val="center"/>
        </w:trPr>
        <w:tc>
          <w:tcPr>
            <w:tcW w:w="1548" w:type="dxa"/>
          </w:tcPr>
          <w:p w14:paraId="1693053E"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10/3</w:t>
            </w:r>
          </w:p>
          <w:p w14:paraId="213CDE10" w14:textId="77777777" w:rsidR="00FE3E9F" w:rsidRPr="00FE3E9F" w:rsidRDefault="00FE3E9F" w:rsidP="00FE3E9F">
            <w:pPr>
              <w:rPr>
                <w:rFonts w:ascii="Times New Roman" w:hAnsi="Times New Roman" w:cs="Times New Roman"/>
              </w:rPr>
            </w:pPr>
          </w:p>
        </w:tc>
        <w:tc>
          <w:tcPr>
            <w:tcW w:w="4680" w:type="dxa"/>
          </w:tcPr>
          <w:p w14:paraId="371FCAAE" w14:textId="3F1C5B41" w:rsidR="00FE3E9F" w:rsidRPr="00FE3E9F" w:rsidRDefault="00FE3E9F" w:rsidP="00FE3E9F">
            <w:pPr>
              <w:rPr>
                <w:rFonts w:ascii="Times New Roman" w:hAnsi="Times New Roman" w:cs="Times New Roman"/>
              </w:rPr>
            </w:pPr>
            <w:r w:rsidRPr="00FE3E9F">
              <w:rPr>
                <w:rFonts w:ascii="Times New Roman" w:hAnsi="Times New Roman" w:cs="Times New Roman"/>
              </w:rPr>
              <w:t>The art of summarizing cont</w:t>
            </w:r>
            <w:r w:rsidR="0097771D">
              <w:rPr>
                <w:rFonts w:ascii="Times New Roman" w:hAnsi="Times New Roman" w:cs="Times New Roman"/>
              </w:rPr>
              <w:t>.</w:t>
            </w:r>
          </w:p>
          <w:p w14:paraId="59AF37E5" w14:textId="77777777" w:rsidR="00FE3E9F" w:rsidRPr="00FE3E9F" w:rsidRDefault="00FE3E9F" w:rsidP="00FE3E9F">
            <w:pPr>
              <w:rPr>
                <w:rFonts w:ascii="Times New Roman" w:hAnsi="Times New Roman" w:cs="Times New Roman"/>
              </w:rPr>
            </w:pPr>
            <w:r w:rsidRPr="00FE3E9F">
              <w:rPr>
                <w:rFonts w:ascii="Times New Roman" w:hAnsi="Times New Roman" w:cs="Times New Roman"/>
                <w:b/>
              </w:rPr>
              <w:t>Scavenger Hunt Due</w:t>
            </w:r>
          </w:p>
        </w:tc>
        <w:tc>
          <w:tcPr>
            <w:tcW w:w="2628" w:type="dxa"/>
          </w:tcPr>
          <w:p w14:paraId="32003F5B"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Write Paper 1</w:t>
            </w:r>
          </w:p>
          <w:p w14:paraId="4E8B66DE" w14:textId="77777777" w:rsidR="00FE3E9F" w:rsidRPr="00FE3E9F" w:rsidRDefault="00FE3E9F" w:rsidP="00FE3E9F">
            <w:pPr>
              <w:rPr>
                <w:rFonts w:ascii="Times New Roman" w:hAnsi="Times New Roman" w:cs="Times New Roman"/>
              </w:rPr>
            </w:pPr>
          </w:p>
        </w:tc>
      </w:tr>
      <w:tr w:rsidR="00FE3E9F" w:rsidRPr="00FE3E9F" w14:paraId="504AFEB2" w14:textId="77777777" w:rsidTr="00FE3E9F">
        <w:trPr>
          <w:jc w:val="center"/>
        </w:trPr>
        <w:tc>
          <w:tcPr>
            <w:tcW w:w="1548" w:type="dxa"/>
            <w:shd w:val="pct12" w:color="auto" w:fill="auto"/>
          </w:tcPr>
          <w:p w14:paraId="013E1E4C"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3</w:t>
            </w:r>
          </w:p>
        </w:tc>
        <w:tc>
          <w:tcPr>
            <w:tcW w:w="4680" w:type="dxa"/>
            <w:shd w:val="pct12" w:color="auto" w:fill="auto"/>
          </w:tcPr>
          <w:p w14:paraId="471CEDF3" w14:textId="77777777" w:rsidR="00FE3E9F" w:rsidRPr="00FE3E9F" w:rsidRDefault="00FE3E9F" w:rsidP="00FE3E9F">
            <w:pPr>
              <w:rPr>
                <w:rFonts w:ascii="Times New Roman" w:hAnsi="Times New Roman" w:cs="Times New Roman"/>
                <w:b/>
              </w:rPr>
            </w:pPr>
          </w:p>
        </w:tc>
        <w:tc>
          <w:tcPr>
            <w:tcW w:w="2628" w:type="dxa"/>
            <w:shd w:val="pct12" w:color="auto" w:fill="auto"/>
          </w:tcPr>
          <w:p w14:paraId="3BE160CA" w14:textId="77777777" w:rsidR="00FE3E9F" w:rsidRPr="00FE3E9F" w:rsidRDefault="00FE3E9F" w:rsidP="00FE3E9F">
            <w:pPr>
              <w:rPr>
                <w:rFonts w:ascii="Times New Roman" w:hAnsi="Times New Roman" w:cs="Times New Roman"/>
                <w:b/>
              </w:rPr>
            </w:pPr>
          </w:p>
        </w:tc>
      </w:tr>
      <w:tr w:rsidR="00FE3E9F" w:rsidRPr="00FE3E9F" w14:paraId="3D2A446E" w14:textId="77777777" w:rsidTr="00FE3E9F">
        <w:trPr>
          <w:jc w:val="center"/>
        </w:trPr>
        <w:tc>
          <w:tcPr>
            <w:tcW w:w="1548" w:type="dxa"/>
          </w:tcPr>
          <w:p w14:paraId="6819E04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10/7</w:t>
            </w:r>
          </w:p>
        </w:tc>
        <w:tc>
          <w:tcPr>
            <w:tcW w:w="4680" w:type="dxa"/>
          </w:tcPr>
          <w:p w14:paraId="3810B008" w14:textId="5C1284E2" w:rsidR="00860203" w:rsidRDefault="0097771D" w:rsidP="00FE3E9F">
            <w:pPr>
              <w:rPr>
                <w:rFonts w:ascii="Times New Roman" w:hAnsi="Times New Roman" w:cs="Times New Roman"/>
                <w:b/>
              </w:rPr>
            </w:pPr>
            <w:r>
              <w:rPr>
                <w:rFonts w:ascii="Times New Roman" w:hAnsi="Times New Roman" w:cs="Times New Roman"/>
                <w:b/>
              </w:rPr>
              <w:t xml:space="preserve">                         </w:t>
            </w:r>
            <w:r w:rsidR="00FE3E9F" w:rsidRPr="00FE3E9F">
              <w:rPr>
                <w:rFonts w:ascii="Times New Roman" w:hAnsi="Times New Roman" w:cs="Times New Roman"/>
                <w:b/>
              </w:rPr>
              <w:t xml:space="preserve"> Paper 1 due</w:t>
            </w:r>
          </w:p>
          <w:p w14:paraId="6FED8E4B" w14:textId="733E0642" w:rsidR="00FE3E9F" w:rsidRPr="00860203" w:rsidRDefault="00860203" w:rsidP="00FE3E9F">
            <w:pPr>
              <w:rPr>
                <w:rFonts w:ascii="Times New Roman" w:hAnsi="Times New Roman" w:cs="Times New Roman"/>
                <w:b/>
              </w:rPr>
            </w:pPr>
            <w:r>
              <w:rPr>
                <w:rFonts w:ascii="Times New Roman" w:hAnsi="Times New Roman" w:cs="Times New Roman"/>
              </w:rPr>
              <w:t>Summaries workshop; introducing response papers</w:t>
            </w:r>
          </w:p>
        </w:tc>
        <w:tc>
          <w:tcPr>
            <w:tcW w:w="2628" w:type="dxa"/>
          </w:tcPr>
          <w:p w14:paraId="0778B7A7" w14:textId="775ADC32" w:rsidR="00FE3E9F" w:rsidRPr="00FE3E9F" w:rsidRDefault="00FE3E9F" w:rsidP="00FE3E9F">
            <w:pPr>
              <w:rPr>
                <w:rFonts w:ascii="Times New Roman" w:hAnsi="Times New Roman" w:cs="Times New Roman"/>
              </w:rPr>
            </w:pPr>
            <w:r w:rsidRPr="00FE3E9F">
              <w:rPr>
                <w:rFonts w:ascii="Times New Roman" w:hAnsi="Times New Roman" w:cs="Times New Roman"/>
              </w:rPr>
              <w:t>Read Graff’s “Hidden Intellectualism” (</w:t>
            </w:r>
            <w:r w:rsidR="007352E0">
              <w:rPr>
                <w:rFonts w:ascii="Times New Roman" w:hAnsi="Times New Roman" w:cs="Times New Roman"/>
                <w:i/>
              </w:rPr>
              <w:t xml:space="preserve">TSIS </w:t>
            </w:r>
            <w:r w:rsidRPr="00FE3E9F">
              <w:rPr>
                <w:rFonts w:ascii="Times New Roman" w:hAnsi="Times New Roman" w:cs="Times New Roman"/>
              </w:rPr>
              <w:t>p.380-6)</w:t>
            </w:r>
          </w:p>
        </w:tc>
      </w:tr>
      <w:tr w:rsidR="00FE3E9F" w:rsidRPr="00FE3E9F" w14:paraId="0277342F" w14:textId="77777777" w:rsidTr="00FE3E9F">
        <w:trPr>
          <w:jc w:val="center"/>
        </w:trPr>
        <w:tc>
          <w:tcPr>
            <w:tcW w:w="1548" w:type="dxa"/>
          </w:tcPr>
          <w:p w14:paraId="199003BC"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10/8</w:t>
            </w:r>
          </w:p>
        </w:tc>
        <w:tc>
          <w:tcPr>
            <w:tcW w:w="4680" w:type="dxa"/>
          </w:tcPr>
          <w:p w14:paraId="6C039CB5" w14:textId="77777777" w:rsidR="00EF4B00" w:rsidRPr="00FE3E9F" w:rsidRDefault="00EF4B00" w:rsidP="00EF4B00">
            <w:pPr>
              <w:rPr>
                <w:rFonts w:ascii="Times New Roman" w:hAnsi="Times New Roman" w:cs="Times New Roman"/>
              </w:rPr>
            </w:pPr>
            <w:r w:rsidRPr="00FE3E9F">
              <w:rPr>
                <w:rFonts w:ascii="Times New Roman" w:hAnsi="Times New Roman" w:cs="Times New Roman"/>
              </w:rPr>
              <w:t>Entering “the conversation”:</w:t>
            </w:r>
          </w:p>
          <w:p w14:paraId="44EBF99F" w14:textId="619FADC2" w:rsidR="00FE3E9F" w:rsidRPr="00FE3E9F" w:rsidRDefault="00EF4B00" w:rsidP="00EF4B00">
            <w:pPr>
              <w:rPr>
                <w:rFonts w:ascii="Times New Roman" w:hAnsi="Times New Roman" w:cs="Times New Roman"/>
              </w:rPr>
            </w:pPr>
            <w:r w:rsidRPr="00FE3E9F">
              <w:rPr>
                <w:rFonts w:ascii="Times New Roman" w:hAnsi="Times New Roman" w:cs="Times New Roman"/>
              </w:rPr>
              <w:t xml:space="preserve"> “Hidden Intellectualism” fishbowl</w:t>
            </w:r>
          </w:p>
        </w:tc>
        <w:tc>
          <w:tcPr>
            <w:tcW w:w="2628" w:type="dxa"/>
          </w:tcPr>
          <w:p w14:paraId="2BD416B0" w14:textId="524DA847" w:rsidR="00AC24CA" w:rsidRPr="00FE3E9F" w:rsidRDefault="00AC24CA" w:rsidP="00AC24CA">
            <w:pPr>
              <w:rPr>
                <w:rFonts w:ascii="Times New Roman" w:hAnsi="Times New Roman" w:cs="Times New Roman"/>
              </w:rPr>
            </w:pPr>
            <w:r w:rsidRPr="00FE3E9F">
              <w:rPr>
                <w:rFonts w:ascii="Times New Roman" w:hAnsi="Times New Roman" w:cs="Times New Roman"/>
              </w:rPr>
              <w:t xml:space="preserve">Read </w:t>
            </w:r>
            <w:r w:rsidRPr="00FE3E9F">
              <w:rPr>
                <w:rFonts w:ascii="Times New Roman" w:hAnsi="Times New Roman" w:cs="Times New Roman"/>
                <w:i/>
              </w:rPr>
              <w:t>TSIS</w:t>
            </w:r>
            <w:r w:rsidRPr="00FE3E9F">
              <w:rPr>
                <w:rFonts w:ascii="Times New Roman" w:hAnsi="Times New Roman" w:cs="Times New Roman"/>
              </w:rPr>
              <w:t xml:space="preserve"> p.55-67 on writing responses</w:t>
            </w:r>
          </w:p>
        </w:tc>
      </w:tr>
      <w:tr w:rsidR="00FE3E9F" w:rsidRPr="00FE3E9F" w14:paraId="4E372D29" w14:textId="77777777" w:rsidTr="00FE3E9F">
        <w:trPr>
          <w:jc w:val="center"/>
        </w:trPr>
        <w:tc>
          <w:tcPr>
            <w:tcW w:w="1548" w:type="dxa"/>
          </w:tcPr>
          <w:p w14:paraId="3219A52C"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10/9</w:t>
            </w:r>
          </w:p>
        </w:tc>
        <w:tc>
          <w:tcPr>
            <w:tcW w:w="4680" w:type="dxa"/>
          </w:tcPr>
          <w:p w14:paraId="34CAD7C2" w14:textId="4213133B" w:rsidR="00EF4B00" w:rsidRPr="00FE3E9F" w:rsidRDefault="00D17B6F" w:rsidP="00FE3E9F">
            <w:pPr>
              <w:rPr>
                <w:rFonts w:ascii="Times New Roman" w:hAnsi="Times New Roman" w:cs="Times New Roman"/>
              </w:rPr>
            </w:pPr>
            <w:r>
              <w:rPr>
                <w:rFonts w:ascii="Times New Roman" w:hAnsi="Times New Roman" w:cs="Times New Roman"/>
              </w:rPr>
              <w:t xml:space="preserve">Distinguishing “They Say” from “I Say” in “Hidden Intellectualism” </w:t>
            </w:r>
          </w:p>
        </w:tc>
        <w:tc>
          <w:tcPr>
            <w:tcW w:w="2628" w:type="dxa"/>
          </w:tcPr>
          <w:p w14:paraId="64C3FFBF" w14:textId="3A5953BE" w:rsidR="00FE3E9F" w:rsidRPr="00FE3E9F" w:rsidRDefault="00FE3E9F" w:rsidP="00AC24CA">
            <w:pPr>
              <w:rPr>
                <w:rFonts w:ascii="Times New Roman" w:hAnsi="Times New Roman" w:cs="Times New Roman"/>
              </w:rPr>
            </w:pPr>
            <w:r w:rsidRPr="00FE3E9F">
              <w:rPr>
                <w:rFonts w:ascii="Times New Roman" w:hAnsi="Times New Roman" w:cs="Times New Roman"/>
              </w:rPr>
              <w:t xml:space="preserve">Read </w:t>
            </w:r>
            <w:r w:rsidRPr="00FE3E9F">
              <w:rPr>
                <w:rFonts w:ascii="Times New Roman" w:hAnsi="Times New Roman" w:cs="Times New Roman"/>
                <w:i/>
              </w:rPr>
              <w:t>TSIS</w:t>
            </w:r>
            <w:r w:rsidRPr="00FE3E9F">
              <w:rPr>
                <w:rFonts w:ascii="Times New Roman" w:hAnsi="Times New Roman" w:cs="Times New Roman"/>
              </w:rPr>
              <w:t xml:space="preserve"> p.</w:t>
            </w:r>
            <w:r w:rsidR="00AC24CA">
              <w:rPr>
                <w:rFonts w:ascii="Times New Roman" w:hAnsi="Times New Roman" w:cs="Times New Roman"/>
              </w:rPr>
              <w:t>68-75</w:t>
            </w:r>
          </w:p>
        </w:tc>
      </w:tr>
      <w:tr w:rsidR="00FE3E9F" w:rsidRPr="00FE3E9F" w14:paraId="7D246098" w14:textId="77777777" w:rsidTr="00FE3E9F">
        <w:trPr>
          <w:jc w:val="center"/>
        </w:trPr>
        <w:tc>
          <w:tcPr>
            <w:tcW w:w="1548" w:type="dxa"/>
            <w:tcBorders>
              <w:bottom w:val="single" w:sz="4" w:space="0" w:color="auto"/>
            </w:tcBorders>
          </w:tcPr>
          <w:p w14:paraId="35CC5184"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10/10</w:t>
            </w:r>
          </w:p>
        </w:tc>
        <w:tc>
          <w:tcPr>
            <w:tcW w:w="4680" w:type="dxa"/>
            <w:tcBorders>
              <w:bottom w:val="single" w:sz="4" w:space="0" w:color="auto"/>
            </w:tcBorders>
          </w:tcPr>
          <w:p w14:paraId="7A6003B3"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The art of “the conversation”- writing responses (using </w:t>
            </w:r>
            <w:r w:rsidRPr="00FE3E9F">
              <w:rPr>
                <w:rFonts w:ascii="Times New Roman" w:hAnsi="Times New Roman" w:cs="Times New Roman"/>
                <w:i/>
              </w:rPr>
              <w:t>TSIS</w:t>
            </w:r>
            <w:r w:rsidRPr="00FE3E9F">
              <w:rPr>
                <w:rFonts w:ascii="Times New Roman" w:hAnsi="Times New Roman" w:cs="Times New Roman"/>
              </w:rPr>
              <w:t xml:space="preserve"> p.68-75)</w:t>
            </w:r>
          </w:p>
          <w:p w14:paraId="507AE68F" w14:textId="77777777" w:rsidR="00FE3E9F" w:rsidRPr="00FE3E9F" w:rsidRDefault="00FE3E9F" w:rsidP="00FE3E9F">
            <w:pPr>
              <w:rPr>
                <w:rFonts w:ascii="Times New Roman" w:hAnsi="Times New Roman" w:cs="Times New Roman"/>
              </w:rPr>
            </w:pPr>
          </w:p>
        </w:tc>
        <w:tc>
          <w:tcPr>
            <w:tcW w:w="2628" w:type="dxa"/>
            <w:tcBorders>
              <w:bottom w:val="single" w:sz="4" w:space="0" w:color="auto"/>
            </w:tcBorders>
          </w:tcPr>
          <w:p w14:paraId="15EBD19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Write Paper 2</w:t>
            </w:r>
          </w:p>
          <w:p w14:paraId="12D47F4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Read </w:t>
            </w:r>
            <w:r w:rsidRPr="00FE3E9F">
              <w:rPr>
                <w:rFonts w:ascii="Times New Roman" w:hAnsi="Times New Roman" w:cs="Times New Roman"/>
                <w:i/>
              </w:rPr>
              <w:t>TSIS</w:t>
            </w:r>
            <w:r w:rsidRPr="00FE3E9F">
              <w:rPr>
                <w:rFonts w:ascii="Times New Roman" w:hAnsi="Times New Roman" w:cs="Times New Roman"/>
              </w:rPr>
              <w:t xml:space="preserve"> p. 42-50</w:t>
            </w:r>
          </w:p>
        </w:tc>
      </w:tr>
      <w:tr w:rsidR="00FE3E9F" w:rsidRPr="00FE3E9F" w14:paraId="0AF9E032" w14:textId="77777777" w:rsidTr="00FE3E9F">
        <w:trPr>
          <w:jc w:val="center"/>
        </w:trPr>
        <w:tc>
          <w:tcPr>
            <w:tcW w:w="1548" w:type="dxa"/>
            <w:shd w:val="pct12" w:color="auto" w:fill="auto"/>
          </w:tcPr>
          <w:p w14:paraId="779AAD30"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4</w:t>
            </w:r>
          </w:p>
        </w:tc>
        <w:tc>
          <w:tcPr>
            <w:tcW w:w="4680" w:type="dxa"/>
            <w:shd w:val="pct12" w:color="auto" w:fill="auto"/>
          </w:tcPr>
          <w:p w14:paraId="03F301F4" w14:textId="77777777" w:rsidR="00FE3E9F" w:rsidRPr="00FE3E9F" w:rsidRDefault="00FE3E9F" w:rsidP="00FE3E9F">
            <w:pPr>
              <w:rPr>
                <w:rFonts w:ascii="Times New Roman" w:hAnsi="Times New Roman" w:cs="Times New Roman"/>
                <w:b/>
              </w:rPr>
            </w:pPr>
          </w:p>
        </w:tc>
        <w:tc>
          <w:tcPr>
            <w:tcW w:w="2628" w:type="dxa"/>
            <w:shd w:val="pct12" w:color="auto" w:fill="auto"/>
          </w:tcPr>
          <w:p w14:paraId="1C9E9654" w14:textId="77777777" w:rsidR="00FE3E9F" w:rsidRPr="00FE3E9F" w:rsidRDefault="00FE3E9F" w:rsidP="00FE3E9F">
            <w:pPr>
              <w:rPr>
                <w:rFonts w:ascii="Times New Roman" w:hAnsi="Times New Roman" w:cs="Times New Roman"/>
                <w:b/>
              </w:rPr>
            </w:pPr>
          </w:p>
        </w:tc>
      </w:tr>
      <w:tr w:rsidR="00FE3E9F" w:rsidRPr="00FE3E9F" w14:paraId="3B230DEF" w14:textId="77777777" w:rsidTr="00FE3E9F">
        <w:trPr>
          <w:jc w:val="center"/>
        </w:trPr>
        <w:tc>
          <w:tcPr>
            <w:tcW w:w="1548" w:type="dxa"/>
          </w:tcPr>
          <w:p w14:paraId="2F1AA32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10/14</w:t>
            </w:r>
          </w:p>
        </w:tc>
        <w:tc>
          <w:tcPr>
            <w:tcW w:w="4680" w:type="dxa"/>
          </w:tcPr>
          <w:p w14:paraId="2BF2B3F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The art of quoting</w:t>
            </w:r>
          </w:p>
          <w:p w14:paraId="18EFC50F" w14:textId="05F48F99" w:rsidR="00FE3E9F" w:rsidRPr="00FE3E9F" w:rsidRDefault="001924A7" w:rsidP="00FE3E9F">
            <w:pPr>
              <w:rPr>
                <w:rFonts w:ascii="Times New Roman" w:hAnsi="Times New Roman" w:cs="Times New Roman"/>
                <w:b/>
              </w:rPr>
            </w:pPr>
            <w:r>
              <w:rPr>
                <w:rFonts w:ascii="Times New Roman" w:hAnsi="Times New Roman" w:cs="Times New Roman"/>
                <w:b/>
              </w:rPr>
              <w:t xml:space="preserve">                        </w:t>
            </w:r>
            <w:r w:rsidR="00FE3E9F" w:rsidRPr="00FE3E9F">
              <w:rPr>
                <w:rFonts w:ascii="Times New Roman" w:hAnsi="Times New Roman" w:cs="Times New Roman"/>
                <w:b/>
              </w:rPr>
              <w:t>Paper 2 due</w:t>
            </w:r>
          </w:p>
        </w:tc>
        <w:tc>
          <w:tcPr>
            <w:tcW w:w="2628" w:type="dxa"/>
          </w:tcPr>
          <w:p w14:paraId="41678340"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Analyzing quotes assignment</w:t>
            </w:r>
          </w:p>
        </w:tc>
      </w:tr>
      <w:tr w:rsidR="00FE3E9F" w:rsidRPr="00FE3E9F" w14:paraId="3C85B900" w14:textId="77777777" w:rsidTr="00FE3E9F">
        <w:trPr>
          <w:jc w:val="center"/>
        </w:trPr>
        <w:tc>
          <w:tcPr>
            <w:tcW w:w="1548" w:type="dxa"/>
          </w:tcPr>
          <w:p w14:paraId="4ADA61F1"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10/15</w:t>
            </w:r>
          </w:p>
        </w:tc>
        <w:tc>
          <w:tcPr>
            <w:tcW w:w="4680" w:type="dxa"/>
          </w:tcPr>
          <w:p w14:paraId="36EC256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The art of quoting cont.</w:t>
            </w:r>
          </w:p>
          <w:p w14:paraId="1C63CBDE" w14:textId="77777777" w:rsidR="00FE3E9F" w:rsidRPr="00FE3E9F" w:rsidRDefault="00FE3E9F" w:rsidP="00FE3E9F">
            <w:pPr>
              <w:rPr>
                <w:rFonts w:ascii="Times New Roman" w:hAnsi="Times New Roman" w:cs="Times New Roman"/>
              </w:rPr>
            </w:pPr>
          </w:p>
        </w:tc>
        <w:tc>
          <w:tcPr>
            <w:tcW w:w="2628" w:type="dxa"/>
          </w:tcPr>
          <w:p w14:paraId="3B90C942" w14:textId="607EFD9E" w:rsidR="00FE3E9F" w:rsidRPr="00FE3E9F" w:rsidRDefault="00760B43" w:rsidP="00FE3E9F">
            <w:pPr>
              <w:rPr>
                <w:rFonts w:ascii="Times New Roman" w:hAnsi="Times New Roman" w:cs="Times New Roman"/>
              </w:rPr>
            </w:pPr>
            <w:r>
              <w:rPr>
                <w:rFonts w:ascii="Times New Roman" w:hAnsi="Times New Roman" w:cs="Times New Roman"/>
              </w:rPr>
              <w:t>Write MQR</w:t>
            </w:r>
            <w:r w:rsidR="00BA2407">
              <w:rPr>
                <w:rFonts w:ascii="Times New Roman" w:hAnsi="Times New Roman" w:cs="Times New Roman"/>
              </w:rPr>
              <w:t>/prep for conferences</w:t>
            </w:r>
          </w:p>
        </w:tc>
      </w:tr>
      <w:tr w:rsidR="00FE3E9F" w:rsidRPr="00FE3E9F" w14:paraId="6B896387" w14:textId="77777777" w:rsidTr="00FE3E9F">
        <w:trPr>
          <w:jc w:val="center"/>
        </w:trPr>
        <w:tc>
          <w:tcPr>
            <w:tcW w:w="1548" w:type="dxa"/>
          </w:tcPr>
          <w:p w14:paraId="71170E89"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lastRenderedPageBreak/>
              <w:t>Wed 10/16</w:t>
            </w:r>
          </w:p>
        </w:tc>
        <w:tc>
          <w:tcPr>
            <w:tcW w:w="4680" w:type="dxa"/>
          </w:tcPr>
          <w:p w14:paraId="1C95A04C"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NO CLASS: CONFERENCES</w:t>
            </w:r>
          </w:p>
          <w:p w14:paraId="33334745" w14:textId="77777777" w:rsidR="00FE3E9F" w:rsidRPr="00FE3E9F" w:rsidRDefault="00FE3E9F" w:rsidP="00FE3E9F">
            <w:pPr>
              <w:rPr>
                <w:rFonts w:ascii="Times New Roman" w:hAnsi="Times New Roman" w:cs="Times New Roman"/>
              </w:rPr>
            </w:pPr>
          </w:p>
        </w:tc>
        <w:tc>
          <w:tcPr>
            <w:tcW w:w="2628" w:type="dxa"/>
          </w:tcPr>
          <w:p w14:paraId="5141FCBB" w14:textId="0F567915" w:rsidR="00FE3E9F" w:rsidRPr="00FE3E9F" w:rsidRDefault="00FE3E9F" w:rsidP="00760B43">
            <w:pPr>
              <w:rPr>
                <w:rFonts w:ascii="Times New Roman" w:hAnsi="Times New Roman" w:cs="Times New Roman"/>
              </w:rPr>
            </w:pPr>
            <w:r w:rsidRPr="00FE3E9F">
              <w:rPr>
                <w:rFonts w:ascii="Times New Roman" w:hAnsi="Times New Roman" w:cs="Times New Roman"/>
              </w:rPr>
              <w:t xml:space="preserve">Write </w:t>
            </w:r>
            <w:r w:rsidR="00760B43">
              <w:rPr>
                <w:rFonts w:ascii="Times New Roman" w:hAnsi="Times New Roman" w:cs="Times New Roman"/>
              </w:rPr>
              <w:t>MQR</w:t>
            </w:r>
          </w:p>
        </w:tc>
      </w:tr>
      <w:tr w:rsidR="00FE3E9F" w:rsidRPr="00FE3E9F" w14:paraId="415D63AD" w14:textId="77777777" w:rsidTr="00FE3E9F">
        <w:trPr>
          <w:jc w:val="center"/>
        </w:trPr>
        <w:tc>
          <w:tcPr>
            <w:tcW w:w="1548" w:type="dxa"/>
            <w:tcBorders>
              <w:bottom w:val="single" w:sz="4" w:space="0" w:color="auto"/>
            </w:tcBorders>
          </w:tcPr>
          <w:p w14:paraId="10BC2AD5"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10/17</w:t>
            </w:r>
          </w:p>
        </w:tc>
        <w:tc>
          <w:tcPr>
            <w:tcW w:w="4680" w:type="dxa"/>
            <w:tcBorders>
              <w:bottom w:val="single" w:sz="4" w:space="0" w:color="auto"/>
            </w:tcBorders>
          </w:tcPr>
          <w:p w14:paraId="1DC3D95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NO CLASS: CONFERENCES</w:t>
            </w:r>
          </w:p>
          <w:p w14:paraId="7D769029" w14:textId="12359BC7" w:rsidR="00FE3E9F" w:rsidRPr="00A3659C" w:rsidRDefault="001924A7" w:rsidP="00FE3E9F">
            <w:pPr>
              <w:rPr>
                <w:rFonts w:ascii="Times New Roman" w:hAnsi="Times New Roman" w:cs="Times New Roman"/>
                <w:b/>
              </w:rPr>
            </w:pPr>
            <w:r>
              <w:rPr>
                <w:rFonts w:ascii="Times New Roman" w:hAnsi="Times New Roman" w:cs="Times New Roman"/>
                <w:b/>
              </w:rPr>
              <w:t xml:space="preserve">             </w:t>
            </w:r>
            <w:proofErr w:type="spellStart"/>
            <w:r w:rsidR="00A3659C">
              <w:rPr>
                <w:rFonts w:ascii="Times New Roman" w:hAnsi="Times New Roman" w:cs="Times New Roman"/>
                <w:b/>
              </w:rPr>
              <w:t>Midquarter</w:t>
            </w:r>
            <w:proofErr w:type="spellEnd"/>
            <w:r w:rsidR="00A3659C">
              <w:rPr>
                <w:rFonts w:ascii="Times New Roman" w:hAnsi="Times New Roman" w:cs="Times New Roman"/>
                <w:b/>
              </w:rPr>
              <w:t xml:space="preserve"> Reflection due</w:t>
            </w:r>
          </w:p>
        </w:tc>
        <w:tc>
          <w:tcPr>
            <w:tcW w:w="2628" w:type="dxa"/>
            <w:tcBorders>
              <w:bottom w:val="single" w:sz="4" w:space="0" w:color="auto"/>
            </w:tcBorders>
          </w:tcPr>
          <w:p w14:paraId="48856AC2" w14:textId="74FA7FB1" w:rsidR="00FE3E9F" w:rsidRPr="00FE3E9F" w:rsidRDefault="00760B43" w:rsidP="00FE3E9F">
            <w:pPr>
              <w:rPr>
                <w:rFonts w:ascii="Times New Roman" w:hAnsi="Times New Roman" w:cs="Times New Roman"/>
              </w:rPr>
            </w:pPr>
            <w:r>
              <w:rPr>
                <w:rFonts w:ascii="Times New Roman" w:hAnsi="Times New Roman" w:cs="Times New Roman"/>
              </w:rPr>
              <w:t>Read</w:t>
            </w:r>
            <w:r w:rsidR="00FE3E9F" w:rsidRPr="00FE3E9F">
              <w:rPr>
                <w:rFonts w:ascii="Times New Roman" w:hAnsi="Times New Roman" w:cs="Times New Roman"/>
              </w:rPr>
              <w:t xml:space="preserve"> “Learning to Read”/Write Paper 3</w:t>
            </w:r>
          </w:p>
        </w:tc>
      </w:tr>
      <w:tr w:rsidR="00FE3E9F" w:rsidRPr="00FE3E9F" w14:paraId="72667F6D" w14:textId="77777777" w:rsidTr="00A92DEF">
        <w:trPr>
          <w:trHeight w:val="323"/>
          <w:jc w:val="center"/>
        </w:trPr>
        <w:tc>
          <w:tcPr>
            <w:tcW w:w="1548" w:type="dxa"/>
            <w:shd w:val="pct12" w:color="auto" w:fill="auto"/>
          </w:tcPr>
          <w:p w14:paraId="36C5BD76"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5</w:t>
            </w:r>
          </w:p>
        </w:tc>
        <w:tc>
          <w:tcPr>
            <w:tcW w:w="4680" w:type="dxa"/>
            <w:shd w:val="pct12" w:color="auto" w:fill="auto"/>
          </w:tcPr>
          <w:p w14:paraId="5B023AFF" w14:textId="77777777" w:rsidR="00FE3E9F" w:rsidRPr="00FE3E9F" w:rsidRDefault="00FE3E9F" w:rsidP="00FE3E9F">
            <w:pPr>
              <w:rPr>
                <w:rFonts w:ascii="Times New Roman" w:hAnsi="Times New Roman" w:cs="Times New Roman"/>
                <w:i/>
              </w:rPr>
            </w:pPr>
          </w:p>
        </w:tc>
        <w:tc>
          <w:tcPr>
            <w:tcW w:w="2628" w:type="dxa"/>
            <w:shd w:val="pct12" w:color="auto" w:fill="auto"/>
          </w:tcPr>
          <w:p w14:paraId="7F9E2E63" w14:textId="77777777" w:rsidR="00FE3E9F" w:rsidRPr="00FE3E9F" w:rsidRDefault="00FE3E9F" w:rsidP="00FE3E9F">
            <w:pPr>
              <w:rPr>
                <w:rFonts w:ascii="Times New Roman" w:hAnsi="Times New Roman" w:cs="Times New Roman"/>
                <w:b/>
              </w:rPr>
            </w:pPr>
          </w:p>
        </w:tc>
      </w:tr>
      <w:tr w:rsidR="00FE3E9F" w:rsidRPr="00FE3E9F" w14:paraId="3B7A065E" w14:textId="77777777" w:rsidTr="00FE3E9F">
        <w:trPr>
          <w:jc w:val="center"/>
        </w:trPr>
        <w:tc>
          <w:tcPr>
            <w:tcW w:w="1548" w:type="dxa"/>
          </w:tcPr>
          <w:p w14:paraId="6133755A"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10/21</w:t>
            </w:r>
          </w:p>
        </w:tc>
        <w:tc>
          <w:tcPr>
            <w:tcW w:w="4680" w:type="dxa"/>
          </w:tcPr>
          <w:p w14:paraId="78BC97BA" w14:textId="59AFE596" w:rsidR="00FE3E9F" w:rsidRPr="00FE3E9F" w:rsidRDefault="00760B43" w:rsidP="00FE3E9F">
            <w:pPr>
              <w:rPr>
                <w:rFonts w:ascii="Times New Roman" w:hAnsi="Times New Roman" w:cs="Times New Roman"/>
                <w:b/>
              </w:rPr>
            </w:pPr>
            <w:r>
              <w:rPr>
                <w:rFonts w:ascii="Times New Roman" w:hAnsi="Times New Roman" w:cs="Times New Roman"/>
              </w:rPr>
              <w:t>IC Workshop on “Learning to Read”</w:t>
            </w:r>
          </w:p>
        </w:tc>
        <w:tc>
          <w:tcPr>
            <w:tcW w:w="2628" w:type="dxa"/>
          </w:tcPr>
          <w:p w14:paraId="59DA654C" w14:textId="77777777" w:rsidR="00760B43" w:rsidRDefault="00760B43" w:rsidP="00A3659C">
            <w:pPr>
              <w:rPr>
                <w:rFonts w:ascii="Times New Roman" w:hAnsi="Times New Roman" w:cs="Times New Roman"/>
              </w:rPr>
            </w:pPr>
            <w:r>
              <w:rPr>
                <w:rFonts w:ascii="Times New Roman" w:hAnsi="Times New Roman" w:cs="Times New Roman"/>
              </w:rPr>
              <w:t>Write Paper 3</w:t>
            </w:r>
          </w:p>
          <w:p w14:paraId="7615C02A" w14:textId="4C07948B" w:rsidR="00FE3E9F" w:rsidRPr="00FE3E9F" w:rsidRDefault="00FE3E9F" w:rsidP="00A3659C">
            <w:pPr>
              <w:rPr>
                <w:rFonts w:ascii="Times New Roman" w:hAnsi="Times New Roman" w:cs="Times New Roman"/>
              </w:rPr>
            </w:pPr>
            <w:r w:rsidRPr="00FE3E9F">
              <w:rPr>
                <w:rFonts w:ascii="Times New Roman" w:hAnsi="Times New Roman" w:cs="Times New Roman"/>
              </w:rPr>
              <w:t xml:space="preserve"> </w:t>
            </w:r>
          </w:p>
        </w:tc>
      </w:tr>
      <w:tr w:rsidR="00FE3E9F" w:rsidRPr="00FE3E9F" w14:paraId="196E4AFB" w14:textId="77777777" w:rsidTr="00FE3E9F">
        <w:trPr>
          <w:jc w:val="center"/>
        </w:trPr>
        <w:tc>
          <w:tcPr>
            <w:tcW w:w="1548" w:type="dxa"/>
          </w:tcPr>
          <w:p w14:paraId="53530868" w14:textId="2A6CF56B" w:rsidR="00FE3E9F" w:rsidRPr="00FE3E9F" w:rsidRDefault="00FE3E9F" w:rsidP="00FE3E9F">
            <w:pPr>
              <w:rPr>
                <w:rFonts w:ascii="Times New Roman" w:hAnsi="Times New Roman" w:cs="Times New Roman"/>
              </w:rPr>
            </w:pPr>
            <w:r w:rsidRPr="00FE3E9F">
              <w:rPr>
                <w:rFonts w:ascii="Times New Roman" w:hAnsi="Times New Roman" w:cs="Times New Roman"/>
              </w:rPr>
              <w:t>Tue 10/22</w:t>
            </w:r>
          </w:p>
        </w:tc>
        <w:tc>
          <w:tcPr>
            <w:tcW w:w="4680" w:type="dxa"/>
          </w:tcPr>
          <w:p w14:paraId="4CA1E75D" w14:textId="77777777" w:rsidR="00FE3E9F" w:rsidRDefault="00F65A8E" w:rsidP="00A3659C">
            <w:pPr>
              <w:rPr>
                <w:rFonts w:ascii="Times New Roman" w:hAnsi="Times New Roman" w:cs="Times New Roman"/>
              </w:rPr>
            </w:pPr>
            <w:r>
              <w:rPr>
                <w:rFonts w:ascii="Times New Roman" w:hAnsi="Times New Roman" w:cs="Times New Roman"/>
              </w:rPr>
              <w:t>Discuss “Learning to Read”</w:t>
            </w:r>
          </w:p>
          <w:p w14:paraId="60C6C101" w14:textId="2DA5E7CD" w:rsidR="00F65A8E" w:rsidRPr="00760B43" w:rsidRDefault="001924A7" w:rsidP="00A3659C">
            <w:pPr>
              <w:rPr>
                <w:rFonts w:ascii="Times New Roman" w:hAnsi="Times New Roman" w:cs="Times New Roman"/>
                <w:b/>
              </w:rPr>
            </w:pPr>
            <w:r>
              <w:rPr>
                <w:rFonts w:ascii="Times New Roman" w:hAnsi="Times New Roman" w:cs="Times New Roman"/>
                <w:b/>
              </w:rPr>
              <w:t xml:space="preserve">                        </w:t>
            </w:r>
            <w:r w:rsidR="00760B43" w:rsidRPr="00760B43">
              <w:rPr>
                <w:rFonts w:ascii="Times New Roman" w:hAnsi="Times New Roman" w:cs="Times New Roman"/>
                <w:b/>
              </w:rPr>
              <w:t>Paper 3 due</w:t>
            </w:r>
          </w:p>
        </w:tc>
        <w:tc>
          <w:tcPr>
            <w:tcW w:w="2628" w:type="dxa"/>
          </w:tcPr>
          <w:p w14:paraId="43E73F25" w14:textId="5F85A7D5" w:rsidR="00FE3E9F" w:rsidRPr="00FE3E9F" w:rsidRDefault="008417B7" w:rsidP="00A3659C">
            <w:pPr>
              <w:rPr>
                <w:rFonts w:ascii="Times New Roman" w:hAnsi="Times New Roman" w:cs="Times New Roman"/>
              </w:rPr>
            </w:pPr>
            <w:r>
              <w:rPr>
                <w:rFonts w:ascii="Times New Roman" w:hAnsi="Times New Roman" w:cs="Times New Roman"/>
              </w:rPr>
              <w:t>Close Reading Handout</w:t>
            </w:r>
          </w:p>
        </w:tc>
      </w:tr>
      <w:tr w:rsidR="00FE3E9F" w:rsidRPr="00FE3E9F" w14:paraId="7CDB284A" w14:textId="77777777" w:rsidTr="00FE3E9F">
        <w:trPr>
          <w:jc w:val="center"/>
        </w:trPr>
        <w:tc>
          <w:tcPr>
            <w:tcW w:w="1548" w:type="dxa"/>
          </w:tcPr>
          <w:p w14:paraId="373F3F2C" w14:textId="7A35BEA9" w:rsidR="00FE3E9F" w:rsidRPr="00FE3E9F" w:rsidRDefault="00FE3E9F" w:rsidP="00FE3E9F">
            <w:pPr>
              <w:rPr>
                <w:rFonts w:ascii="Times New Roman" w:hAnsi="Times New Roman" w:cs="Times New Roman"/>
              </w:rPr>
            </w:pPr>
            <w:r w:rsidRPr="00FE3E9F">
              <w:rPr>
                <w:rFonts w:ascii="Times New Roman" w:hAnsi="Times New Roman" w:cs="Times New Roman"/>
              </w:rPr>
              <w:t>Wed 10/23</w:t>
            </w:r>
          </w:p>
        </w:tc>
        <w:tc>
          <w:tcPr>
            <w:tcW w:w="4680" w:type="dxa"/>
          </w:tcPr>
          <w:p w14:paraId="0E33C8C7" w14:textId="77777777" w:rsidR="00FE3E9F" w:rsidRDefault="00A3659C" w:rsidP="00FE3E9F">
            <w:pPr>
              <w:rPr>
                <w:rFonts w:ascii="Times New Roman" w:hAnsi="Times New Roman" w:cs="Times New Roman"/>
              </w:rPr>
            </w:pPr>
            <w:r>
              <w:rPr>
                <w:rFonts w:ascii="Times New Roman" w:hAnsi="Times New Roman" w:cs="Times New Roman"/>
              </w:rPr>
              <w:t>The art of close reading/</w:t>
            </w:r>
            <w:r w:rsidR="00A92DEF">
              <w:rPr>
                <w:rFonts w:ascii="Times New Roman" w:hAnsi="Times New Roman" w:cs="Times New Roman"/>
              </w:rPr>
              <w:t>r</w:t>
            </w:r>
            <w:r w:rsidR="00FE3E9F" w:rsidRPr="00FE3E9F">
              <w:rPr>
                <w:rFonts w:ascii="Times New Roman" w:hAnsi="Times New Roman" w:cs="Times New Roman"/>
              </w:rPr>
              <w:t xml:space="preserve">hetorical analysis </w:t>
            </w:r>
          </w:p>
          <w:p w14:paraId="67E02C4E" w14:textId="611C1A8F" w:rsidR="00A3659C" w:rsidRPr="00FE3E9F" w:rsidRDefault="00A3659C" w:rsidP="00FE3E9F">
            <w:pPr>
              <w:rPr>
                <w:rFonts w:ascii="Times New Roman" w:hAnsi="Times New Roman" w:cs="Times New Roman"/>
              </w:rPr>
            </w:pPr>
          </w:p>
        </w:tc>
        <w:tc>
          <w:tcPr>
            <w:tcW w:w="2628" w:type="dxa"/>
          </w:tcPr>
          <w:p w14:paraId="1E1092C4" w14:textId="2A49EACA" w:rsidR="00FE3E9F" w:rsidRPr="00FE3E9F" w:rsidRDefault="008417B7" w:rsidP="00FE3E9F">
            <w:pPr>
              <w:rPr>
                <w:rFonts w:ascii="Times New Roman" w:hAnsi="Times New Roman" w:cs="Times New Roman"/>
              </w:rPr>
            </w:pPr>
            <w:r w:rsidRPr="00FE3E9F">
              <w:rPr>
                <w:rFonts w:ascii="Times New Roman" w:hAnsi="Times New Roman" w:cs="Times New Roman"/>
              </w:rPr>
              <w:t xml:space="preserve">Read </w:t>
            </w:r>
            <w:r w:rsidRPr="00FE3E9F">
              <w:rPr>
                <w:rFonts w:ascii="Times New Roman" w:hAnsi="Times New Roman" w:cs="Times New Roman"/>
                <w:i/>
              </w:rPr>
              <w:t>TSIS</w:t>
            </w:r>
            <w:r w:rsidRPr="00FE3E9F">
              <w:rPr>
                <w:rFonts w:ascii="Times New Roman" w:hAnsi="Times New Roman" w:cs="Times New Roman"/>
              </w:rPr>
              <w:t xml:space="preserve"> p.145-155</w:t>
            </w:r>
          </w:p>
        </w:tc>
      </w:tr>
      <w:tr w:rsidR="00FE3E9F" w:rsidRPr="00FE3E9F" w14:paraId="510686AE" w14:textId="77777777" w:rsidTr="00FE3E9F">
        <w:trPr>
          <w:jc w:val="center"/>
        </w:trPr>
        <w:tc>
          <w:tcPr>
            <w:tcW w:w="1548" w:type="dxa"/>
            <w:tcBorders>
              <w:bottom w:val="single" w:sz="4" w:space="0" w:color="auto"/>
            </w:tcBorders>
          </w:tcPr>
          <w:p w14:paraId="7EA59CD5"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10/24</w:t>
            </w:r>
          </w:p>
        </w:tc>
        <w:tc>
          <w:tcPr>
            <w:tcW w:w="4680" w:type="dxa"/>
            <w:tcBorders>
              <w:bottom w:val="single" w:sz="4" w:space="0" w:color="auto"/>
            </w:tcBorders>
          </w:tcPr>
          <w:p w14:paraId="327EA49F" w14:textId="689F1B4A" w:rsidR="00FE3E9F" w:rsidRPr="00FE3E9F" w:rsidRDefault="00A3659C" w:rsidP="00FE3E9F">
            <w:pPr>
              <w:rPr>
                <w:rFonts w:ascii="Times New Roman" w:hAnsi="Times New Roman" w:cs="Times New Roman"/>
              </w:rPr>
            </w:pPr>
            <w:r>
              <w:rPr>
                <w:rFonts w:ascii="Times New Roman" w:hAnsi="Times New Roman" w:cs="Times New Roman"/>
              </w:rPr>
              <w:t>Rhetorical analysis cont</w:t>
            </w:r>
            <w:r w:rsidR="008417B7">
              <w:rPr>
                <w:rFonts w:ascii="Times New Roman" w:hAnsi="Times New Roman" w:cs="Times New Roman"/>
              </w:rPr>
              <w:t>.</w:t>
            </w:r>
          </w:p>
          <w:p w14:paraId="3F7E2A60" w14:textId="2ED60274" w:rsidR="00FE3E9F" w:rsidRPr="00FE3E9F" w:rsidRDefault="00FE3E9F" w:rsidP="00FE3E9F">
            <w:pPr>
              <w:rPr>
                <w:rFonts w:ascii="Times New Roman" w:hAnsi="Times New Roman" w:cs="Times New Roman"/>
                <w:b/>
              </w:rPr>
            </w:pPr>
          </w:p>
        </w:tc>
        <w:tc>
          <w:tcPr>
            <w:tcW w:w="2628" w:type="dxa"/>
            <w:tcBorders>
              <w:bottom w:val="single" w:sz="4" w:space="0" w:color="auto"/>
            </w:tcBorders>
          </w:tcPr>
          <w:p w14:paraId="662C6AB5" w14:textId="28D79C83" w:rsidR="00FE3E9F" w:rsidRPr="00FE3E9F" w:rsidRDefault="00A3659C" w:rsidP="00FE3E9F">
            <w:pPr>
              <w:rPr>
                <w:rFonts w:ascii="Times New Roman" w:hAnsi="Times New Roman" w:cs="Times New Roman"/>
              </w:rPr>
            </w:pPr>
            <w:r>
              <w:rPr>
                <w:rFonts w:ascii="Times New Roman" w:hAnsi="Times New Roman" w:cs="Times New Roman"/>
              </w:rPr>
              <w:t>Write Paper 4</w:t>
            </w:r>
            <w:r w:rsidR="008417B7">
              <w:rPr>
                <w:rFonts w:ascii="Times New Roman" w:hAnsi="Times New Roman" w:cs="Times New Roman"/>
              </w:rPr>
              <w:t>/do rhetorical analysis worksheet</w:t>
            </w:r>
          </w:p>
        </w:tc>
      </w:tr>
      <w:tr w:rsidR="00FE3E9F" w:rsidRPr="00FE3E9F" w14:paraId="3655F768" w14:textId="77777777" w:rsidTr="00FE3E9F">
        <w:trPr>
          <w:jc w:val="center"/>
        </w:trPr>
        <w:tc>
          <w:tcPr>
            <w:tcW w:w="1548" w:type="dxa"/>
            <w:shd w:val="pct12" w:color="auto" w:fill="auto"/>
          </w:tcPr>
          <w:p w14:paraId="0269B4C1"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6</w:t>
            </w:r>
          </w:p>
        </w:tc>
        <w:tc>
          <w:tcPr>
            <w:tcW w:w="4680" w:type="dxa"/>
            <w:shd w:val="pct12" w:color="auto" w:fill="auto"/>
          </w:tcPr>
          <w:p w14:paraId="2C48070A" w14:textId="77777777" w:rsidR="00FE3E9F" w:rsidRPr="00FE3E9F" w:rsidRDefault="00FE3E9F" w:rsidP="00FE3E9F">
            <w:pPr>
              <w:rPr>
                <w:rFonts w:ascii="Times New Roman" w:hAnsi="Times New Roman" w:cs="Times New Roman"/>
                <w:b/>
              </w:rPr>
            </w:pPr>
          </w:p>
        </w:tc>
        <w:tc>
          <w:tcPr>
            <w:tcW w:w="2628" w:type="dxa"/>
            <w:shd w:val="pct12" w:color="auto" w:fill="auto"/>
          </w:tcPr>
          <w:p w14:paraId="6242C394" w14:textId="77777777" w:rsidR="00FE3E9F" w:rsidRPr="00FE3E9F" w:rsidRDefault="00FE3E9F" w:rsidP="00FE3E9F">
            <w:pPr>
              <w:rPr>
                <w:rFonts w:ascii="Times New Roman" w:hAnsi="Times New Roman" w:cs="Times New Roman"/>
                <w:b/>
              </w:rPr>
            </w:pPr>
          </w:p>
        </w:tc>
      </w:tr>
      <w:tr w:rsidR="00FE3E9F" w:rsidRPr="00FE3E9F" w14:paraId="7EE760AE" w14:textId="77777777" w:rsidTr="00FE3E9F">
        <w:trPr>
          <w:jc w:val="center"/>
        </w:trPr>
        <w:tc>
          <w:tcPr>
            <w:tcW w:w="1548" w:type="dxa"/>
          </w:tcPr>
          <w:p w14:paraId="1B01272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10/28</w:t>
            </w:r>
          </w:p>
        </w:tc>
        <w:tc>
          <w:tcPr>
            <w:tcW w:w="4680" w:type="dxa"/>
          </w:tcPr>
          <w:p w14:paraId="1648AD63" w14:textId="55E8C2FF" w:rsidR="00FE3E9F" w:rsidRPr="00FE3E9F" w:rsidRDefault="002F14CA" w:rsidP="00FE3E9F">
            <w:pPr>
              <w:rPr>
                <w:rFonts w:ascii="Times New Roman" w:hAnsi="Times New Roman" w:cs="Times New Roman"/>
              </w:rPr>
            </w:pPr>
            <w:r>
              <w:rPr>
                <w:rFonts w:ascii="Times New Roman" w:hAnsi="Times New Roman" w:cs="Times New Roman"/>
              </w:rPr>
              <w:t>Rhetorical analysis cont.</w:t>
            </w:r>
          </w:p>
          <w:p w14:paraId="7D305FBD" w14:textId="2A062FD3" w:rsidR="00FE3E9F" w:rsidRPr="00FE3E9F" w:rsidRDefault="008417B7" w:rsidP="002F14CA">
            <w:pPr>
              <w:rPr>
                <w:rFonts w:ascii="Times New Roman" w:hAnsi="Times New Roman" w:cs="Times New Roman"/>
                <w:b/>
              </w:rPr>
            </w:pPr>
            <w:r>
              <w:rPr>
                <w:rFonts w:ascii="Times New Roman" w:hAnsi="Times New Roman" w:cs="Times New Roman"/>
                <w:b/>
              </w:rPr>
              <w:t xml:space="preserve">                         </w:t>
            </w:r>
          </w:p>
        </w:tc>
        <w:tc>
          <w:tcPr>
            <w:tcW w:w="2628" w:type="dxa"/>
          </w:tcPr>
          <w:p w14:paraId="43D5DF61" w14:textId="6ED2925A" w:rsidR="00FE3E9F" w:rsidRPr="00FE3E9F" w:rsidRDefault="002F14CA" w:rsidP="00FE3E9F">
            <w:pPr>
              <w:rPr>
                <w:rFonts w:ascii="Times New Roman" w:hAnsi="Times New Roman" w:cs="Times New Roman"/>
              </w:rPr>
            </w:pPr>
            <w:r>
              <w:rPr>
                <w:rFonts w:ascii="Times New Roman" w:hAnsi="Times New Roman" w:cs="Times New Roman"/>
              </w:rPr>
              <w:t>Write Paper 4</w:t>
            </w:r>
          </w:p>
        </w:tc>
      </w:tr>
      <w:tr w:rsidR="00FE3E9F" w:rsidRPr="00FE3E9F" w14:paraId="67F9F4A9" w14:textId="77777777" w:rsidTr="00FE3E9F">
        <w:trPr>
          <w:jc w:val="center"/>
        </w:trPr>
        <w:tc>
          <w:tcPr>
            <w:tcW w:w="1548" w:type="dxa"/>
          </w:tcPr>
          <w:p w14:paraId="0D74E841"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10/29</w:t>
            </w:r>
          </w:p>
        </w:tc>
        <w:tc>
          <w:tcPr>
            <w:tcW w:w="4680" w:type="dxa"/>
          </w:tcPr>
          <w:p w14:paraId="58FEAE99" w14:textId="32C2482C" w:rsidR="00FE3E9F" w:rsidRPr="00FE3E9F" w:rsidRDefault="002F14CA" w:rsidP="00FE3E9F">
            <w:pPr>
              <w:rPr>
                <w:rFonts w:ascii="Times New Roman" w:hAnsi="Times New Roman" w:cs="Times New Roman"/>
              </w:rPr>
            </w:pPr>
            <w:r>
              <w:rPr>
                <w:rFonts w:ascii="Times New Roman" w:hAnsi="Times New Roman" w:cs="Times New Roman"/>
                <w:b/>
              </w:rPr>
              <w:t xml:space="preserve">                        Paper 4</w:t>
            </w:r>
            <w:r w:rsidRPr="00FE3E9F">
              <w:rPr>
                <w:rFonts w:ascii="Times New Roman" w:hAnsi="Times New Roman" w:cs="Times New Roman"/>
                <w:b/>
              </w:rPr>
              <w:t xml:space="preserve"> Due</w:t>
            </w:r>
          </w:p>
          <w:p w14:paraId="3D7D0B22" w14:textId="24F81A52" w:rsidR="002F14CA" w:rsidRPr="00FE3E9F" w:rsidRDefault="002F14CA" w:rsidP="00D40EC5">
            <w:pPr>
              <w:rPr>
                <w:rFonts w:ascii="Times New Roman" w:hAnsi="Times New Roman" w:cs="Times New Roman"/>
              </w:rPr>
            </w:pPr>
            <w:r>
              <w:rPr>
                <w:rFonts w:ascii="Times New Roman" w:hAnsi="Times New Roman" w:cs="Times New Roman"/>
              </w:rPr>
              <w:t>Watch/discuss Robinson TED talk</w:t>
            </w:r>
          </w:p>
        </w:tc>
        <w:tc>
          <w:tcPr>
            <w:tcW w:w="2628" w:type="dxa"/>
          </w:tcPr>
          <w:p w14:paraId="0120F23E" w14:textId="3C3141B3" w:rsidR="00FE3E9F" w:rsidRPr="00FE3E9F" w:rsidRDefault="002F14CA" w:rsidP="00FE3E9F">
            <w:pPr>
              <w:rPr>
                <w:rFonts w:ascii="Times New Roman" w:hAnsi="Times New Roman" w:cs="Times New Roman"/>
              </w:rPr>
            </w:pPr>
            <w:r>
              <w:rPr>
                <w:rFonts w:ascii="Times New Roman" w:hAnsi="Times New Roman" w:cs="Times New Roman"/>
              </w:rPr>
              <w:t xml:space="preserve">Worksheet </w:t>
            </w:r>
          </w:p>
        </w:tc>
      </w:tr>
      <w:tr w:rsidR="00FE3E9F" w:rsidRPr="00FE3E9F" w14:paraId="087C411D" w14:textId="77777777" w:rsidTr="00FE3E9F">
        <w:trPr>
          <w:jc w:val="center"/>
        </w:trPr>
        <w:tc>
          <w:tcPr>
            <w:tcW w:w="1548" w:type="dxa"/>
            <w:tcBorders>
              <w:bottom w:val="single" w:sz="4" w:space="0" w:color="auto"/>
            </w:tcBorders>
          </w:tcPr>
          <w:p w14:paraId="7B2BE3D0" w14:textId="2E6C4A94" w:rsidR="00FE3E9F" w:rsidRPr="00FE3E9F" w:rsidRDefault="00FE3E9F" w:rsidP="00FE3E9F">
            <w:pPr>
              <w:rPr>
                <w:rFonts w:ascii="Times New Roman" w:hAnsi="Times New Roman" w:cs="Times New Roman"/>
              </w:rPr>
            </w:pPr>
            <w:r w:rsidRPr="00FE3E9F">
              <w:rPr>
                <w:rFonts w:ascii="Times New Roman" w:hAnsi="Times New Roman" w:cs="Times New Roman"/>
              </w:rPr>
              <w:t>Wed 10/30</w:t>
            </w:r>
          </w:p>
        </w:tc>
        <w:tc>
          <w:tcPr>
            <w:tcW w:w="4680" w:type="dxa"/>
            <w:tcBorders>
              <w:bottom w:val="single" w:sz="4" w:space="0" w:color="auto"/>
            </w:tcBorders>
          </w:tcPr>
          <w:p w14:paraId="02678229" w14:textId="7C38AAA9" w:rsidR="00FE3E9F" w:rsidRPr="00FE3E9F" w:rsidRDefault="002F14CA" w:rsidP="002F14CA">
            <w:pPr>
              <w:rPr>
                <w:rFonts w:ascii="Times New Roman" w:hAnsi="Times New Roman" w:cs="Times New Roman"/>
              </w:rPr>
            </w:pPr>
            <w:r>
              <w:rPr>
                <w:rFonts w:ascii="Times New Roman" w:hAnsi="Times New Roman" w:cs="Times New Roman"/>
              </w:rPr>
              <w:t>Transitions; cohesion</w:t>
            </w:r>
          </w:p>
        </w:tc>
        <w:tc>
          <w:tcPr>
            <w:tcW w:w="2628" w:type="dxa"/>
            <w:tcBorders>
              <w:bottom w:val="single" w:sz="4" w:space="0" w:color="auto"/>
            </w:tcBorders>
          </w:tcPr>
          <w:p w14:paraId="57F90D33" w14:textId="297100A2" w:rsidR="002F14CA" w:rsidRPr="00FE3E9F" w:rsidRDefault="002F14CA" w:rsidP="00FE3E9F">
            <w:pPr>
              <w:rPr>
                <w:rFonts w:ascii="Times New Roman" w:hAnsi="Times New Roman" w:cs="Times New Roman"/>
              </w:rPr>
            </w:pPr>
            <w:r w:rsidRPr="00FE3E9F">
              <w:rPr>
                <w:rFonts w:ascii="Times New Roman" w:hAnsi="Times New Roman" w:cs="Times New Roman"/>
              </w:rPr>
              <w:t xml:space="preserve">Read </w:t>
            </w:r>
            <w:r w:rsidRPr="00FE3E9F">
              <w:rPr>
                <w:rFonts w:ascii="Times New Roman" w:hAnsi="Times New Roman" w:cs="Times New Roman"/>
                <w:i/>
              </w:rPr>
              <w:t>TSIS</w:t>
            </w:r>
            <w:r w:rsidRPr="00FE3E9F">
              <w:rPr>
                <w:rFonts w:ascii="Times New Roman" w:hAnsi="Times New Roman" w:cs="Times New Roman"/>
              </w:rPr>
              <w:t xml:space="preserve"> p.105-118 on transitions</w:t>
            </w:r>
          </w:p>
        </w:tc>
      </w:tr>
      <w:tr w:rsidR="00FE3E9F" w:rsidRPr="00FE3E9F" w14:paraId="27B87F26" w14:textId="77777777" w:rsidTr="00FE3E9F">
        <w:trPr>
          <w:jc w:val="center"/>
        </w:trPr>
        <w:tc>
          <w:tcPr>
            <w:tcW w:w="1548" w:type="dxa"/>
            <w:tcBorders>
              <w:bottom w:val="single" w:sz="4" w:space="0" w:color="auto"/>
            </w:tcBorders>
          </w:tcPr>
          <w:p w14:paraId="21DAA903"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10/31</w:t>
            </w:r>
          </w:p>
        </w:tc>
        <w:tc>
          <w:tcPr>
            <w:tcW w:w="4680" w:type="dxa"/>
            <w:tcBorders>
              <w:bottom w:val="single" w:sz="4" w:space="0" w:color="auto"/>
            </w:tcBorders>
          </w:tcPr>
          <w:p w14:paraId="5C92A9C3" w14:textId="48B251F5" w:rsidR="00FE3E9F" w:rsidRPr="00FE3E9F" w:rsidRDefault="0025573E" w:rsidP="00FE3E9F">
            <w:pPr>
              <w:rPr>
                <w:rFonts w:ascii="Times New Roman" w:hAnsi="Times New Roman" w:cs="Times New Roman"/>
              </w:rPr>
            </w:pPr>
            <w:r>
              <w:rPr>
                <w:rFonts w:ascii="Times New Roman" w:hAnsi="Times New Roman" w:cs="Times New Roman"/>
              </w:rPr>
              <w:t>Organizing evidence</w:t>
            </w:r>
            <w:r w:rsidR="00D40EC5">
              <w:rPr>
                <w:rFonts w:ascii="Times New Roman" w:hAnsi="Times New Roman" w:cs="Times New Roman"/>
              </w:rPr>
              <w:t xml:space="preserve"> </w:t>
            </w:r>
          </w:p>
          <w:p w14:paraId="0187773C" w14:textId="0085850F" w:rsidR="00FE3E9F" w:rsidRPr="00FE3E9F" w:rsidRDefault="00FE3E9F" w:rsidP="00FE3E9F">
            <w:pPr>
              <w:rPr>
                <w:rFonts w:ascii="Times New Roman" w:hAnsi="Times New Roman" w:cs="Times New Roman"/>
              </w:rPr>
            </w:pPr>
          </w:p>
        </w:tc>
        <w:tc>
          <w:tcPr>
            <w:tcW w:w="2628" w:type="dxa"/>
            <w:tcBorders>
              <w:bottom w:val="single" w:sz="4" w:space="0" w:color="auto"/>
            </w:tcBorders>
          </w:tcPr>
          <w:p w14:paraId="44F5E0A9" w14:textId="3F48BC11" w:rsidR="00FE3E9F" w:rsidRPr="00FE3E9F" w:rsidRDefault="00A3659C" w:rsidP="00FE3E9F">
            <w:pPr>
              <w:rPr>
                <w:rFonts w:ascii="Times New Roman" w:hAnsi="Times New Roman" w:cs="Times New Roman"/>
              </w:rPr>
            </w:pPr>
            <w:r>
              <w:rPr>
                <w:rFonts w:ascii="Times New Roman" w:hAnsi="Times New Roman" w:cs="Times New Roman"/>
              </w:rPr>
              <w:t>Write Paper 5</w:t>
            </w:r>
          </w:p>
        </w:tc>
      </w:tr>
      <w:tr w:rsidR="00FE3E9F" w:rsidRPr="00FE3E9F" w14:paraId="4ED64613" w14:textId="77777777" w:rsidTr="00FE3E9F">
        <w:trPr>
          <w:jc w:val="center"/>
        </w:trPr>
        <w:tc>
          <w:tcPr>
            <w:tcW w:w="1548" w:type="dxa"/>
            <w:tcBorders>
              <w:top w:val="single" w:sz="4" w:space="0" w:color="auto"/>
            </w:tcBorders>
            <w:shd w:val="pct12" w:color="auto" w:fill="auto"/>
          </w:tcPr>
          <w:p w14:paraId="6BF2AC3E"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7</w:t>
            </w:r>
          </w:p>
        </w:tc>
        <w:tc>
          <w:tcPr>
            <w:tcW w:w="4680" w:type="dxa"/>
            <w:tcBorders>
              <w:top w:val="single" w:sz="4" w:space="0" w:color="auto"/>
            </w:tcBorders>
            <w:shd w:val="pct12" w:color="auto" w:fill="auto"/>
          </w:tcPr>
          <w:p w14:paraId="57C6C5C0" w14:textId="77777777" w:rsidR="00FE3E9F" w:rsidRPr="00FE3E9F" w:rsidRDefault="00FE3E9F" w:rsidP="00FE3E9F">
            <w:pPr>
              <w:rPr>
                <w:rFonts w:ascii="Times New Roman" w:hAnsi="Times New Roman" w:cs="Times New Roman"/>
                <w:b/>
              </w:rPr>
            </w:pPr>
          </w:p>
        </w:tc>
        <w:tc>
          <w:tcPr>
            <w:tcW w:w="2628" w:type="dxa"/>
            <w:tcBorders>
              <w:top w:val="single" w:sz="4" w:space="0" w:color="auto"/>
            </w:tcBorders>
            <w:shd w:val="pct12" w:color="auto" w:fill="auto"/>
          </w:tcPr>
          <w:p w14:paraId="7F9D4112" w14:textId="77777777" w:rsidR="00FE3E9F" w:rsidRPr="00FE3E9F" w:rsidRDefault="00FE3E9F" w:rsidP="00FE3E9F">
            <w:pPr>
              <w:rPr>
                <w:rFonts w:ascii="Times New Roman" w:hAnsi="Times New Roman" w:cs="Times New Roman"/>
                <w:b/>
              </w:rPr>
            </w:pPr>
          </w:p>
        </w:tc>
      </w:tr>
      <w:tr w:rsidR="00FE3E9F" w:rsidRPr="00FE3E9F" w14:paraId="3F3147B6" w14:textId="77777777" w:rsidTr="00FE3E9F">
        <w:trPr>
          <w:jc w:val="center"/>
        </w:trPr>
        <w:tc>
          <w:tcPr>
            <w:tcW w:w="1548" w:type="dxa"/>
          </w:tcPr>
          <w:p w14:paraId="0D4B2E8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11/4</w:t>
            </w:r>
          </w:p>
        </w:tc>
        <w:tc>
          <w:tcPr>
            <w:tcW w:w="4680" w:type="dxa"/>
          </w:tcPr>
          <w:p w14:paraId="1844D2E7" w14:textId="58FE43BB" w:rsidR="00FE3E9F" w:rsidRPr="00FE3E9F" w:rsidRDefault="00541F5B" w:rsidP="00FE3E9F">
            <w:pPr>
              <w:rPr>
                <w:rFonts w:ascii="Times New Roman" w:hAnsi="Times New Roman" w:cs="Times New Roman"/>
              </w:rPr>
            </w:pPr>
            <w:r>
              <w:rPr>
                <w:rFonts w:ascii="Times New Roman" w:hAnsi="Times New Roman" w:cs="Times New Roman"/>
              </w:rPr>
              <w:t xml:space="preserve">Cohesion/organization cont. </w:t>
            </w:r>
          </w:p>
          <w:p w14:paraId="235BA3F0" w14:textId="1E7658C2" w:rsidR="00FE3E9F" w:rsidRPr="00FE3E9F" w:rsidRDefault="00541F5B" w:rsidP="00541F5B">
            <w:pPr>
              <w:rPr>
                <w:rFonts w:ascii="Times New Roman" w:hAnsi="Times New Roman" w:cs="Times New Roman"/>
                <w:b/>
              </w:rPr>
            </w:pPr>
            <w:r>
              <w:rPr>
                <w:rFonts w:ascii="Times New Roman" w:hAnsi="Times New Roman" w:cs="Times New Roman"/>
                <w:b/>
              </w:rPr>
              <w:t xml:space="preserve"> </w:t>
            </w:r>
          </w:p>
        </w:tc>
        <w:tc>
          <w:tcPr>
            <w:tcW w:w="2628" w:type="dxa"/>
          </w:tcPr>
          <w:p w14:paraId="0DACF4A0" w14:textId="69D0C4FA" w:rsidR="00FE3E9F" w:rsidRPr="00FE3E9F" w:rsidRDefault="00541F5B" w:rsidP="00F856C2">
            <w:pPr>
              <w:rPr>
                <w:rFonts w:ascii="Times New Roman" w:hAnsi="Times New Roman" w:cs="Times New Roman"/>
              </w:rPr>
            </w:pPr>
            <w:r>
              <w:rPr>
                <w:rFonts w:ascii="Times New Roman" w:hAnsi="Times New Roman" w:cs="Times New Roman"/>
              </w:rPr>
              <w:t>Write Paper 5</w:t>
            </w:r>
          </w:p>
        </w:tc>
      </w:tr>
      <w:tr w:rsidR="00FE3E9F" w:rsidRPr="00FE3E9F" w14:paraId="51E318ED" w14:textId="77777777" w:rsidTr="00FE3E9F">
        <w:trPr>
          <w:jc w:val="center"/>
        </w:trPr>
        <w:tc>
          <w:tcPr>
            <w:tcW w:w="1548" w:type="dxa"/>
          </w:tcPr>
          <w:p w14:paraId="6098E3B0"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11/5</w:t>
            </w:r>
          </w:p>
        </w:tc>
        <w:tc>
          <w:tcPr>
            <w:tcW w:w="4680" w:type="dxa"/>
          </w:tcPr>
          <w:p w14:paraId="6A4F067F" w14:textId="77777777" w:rsidR="00FE3E9F" w:rsidRPr="00541F5B" w:rsidRDefault="00541F5B" w:rsidP="00541F5B">
            <w:pPr>
              <w:jc w:val="center"/>
              <w:rPr>
                <w:rFonts w:ascii="Times New Roman" w:hAnsi="Times New Roman" w:cs="Times New Roman"/>
                <w:b/>
              </w:rPr>
            </w:pPr>
            <w:r w:rsidRPr="00541F5B">
              <w:rPr>
                <w:rFonts w:ascii="Times New Roman" w:hAnsi="Times New Roman" w:cs="Times New Roman"/>
                <w:b/>
              </w:rPr>
              <w:t>Paper 5 due</w:t>
            </w:r>
          </w:p>
          <w:p w14:paraId="6078C8D7" w14:textId="4EA7416B" w:rsidR="00541F5B" w:rsidRPr="00FE3E9F" w:rsidRDefault="00541F5B" w:rsidP="00FE3E9F">
            <w:pPr>
              <w:rPr>
                <w:rFonts w:ascii="Times New Roman" w:hAnsi="Times New Roman" w:cs="Times New Roman"/>
              </w:rPr>
            </w:pPr>
            <w:r>
              <w:rPr>
                <w:rFonts w:ascii="Times New Roman" w:hAnsi="Times New Roman" w:cs="Times New Roman"/>
              </w:rPr>
              <w:t>The art of peer review: reverse outlines</w:t>
            </w:r>
          </w:p>
        </w:tc>
        <w:tc>
          <w:tcPr>
            <w:tcW w:w="2628" w:type="dxa"/>
          </w:tcPr>
          <w:p w14:paraId="14BDD6B8" w14:textId="342AD241" w:rsidR="00FE3E9F" w:rsidRPr="00FE3E9F" w:rsidRDefault="00541F5B" w:rsidP="00FE3E9F">
            <w:pPr>
              <w:rPr>
                <w:rFonts w:ascii="Times New Roman" w:hAnsi="Times New Roman" w:cs="Times New Roman"/>
              </w:rPr>
            </w:pPr>
            <w:r w:rsidRPr="00FE3E9F">
              <w:rPr>
                <w:rFonts w:ascii="Times New Roman" w:hAnsi="Times New Roman" w:cs="Times New Roman"/>
              </w:rPr>
              <w:t>Read DFW’s “Commencement Speech” (p. 198-209)</w:t>
            </w:r>
          </w:p>
        </w:tc>
      </w:tr>
      <w:tr w:rsidR="00FE3E9F" w:rsidRPr="00FE3E9F" w14:paraId="6B490C30" w14:textId="77777777" w:rsidTr="00FE3E9F">
        <w:trPr>
          <w:jc w:val="center"/>
        </w:trPr>
        <w:tc>
          <w:tcPr>
            <w:tcW w:w="1548" w:type="dxa"/>
          </w:tcPr>
          <w:p w14:paraId="10400BE6"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11/6</w:t>
            </w:r>
          </w:p>
        </w:tc>
        <w:tc>
          <w:tcPr>
            <w:tcW w:w="4680" w:type="dxa"/>
          </w:tcPr>
          <w:p w14:paraId="52CA6318" w14:textId="394874DF" w:rsidR="00541F5B" w:rsidRPr="00FE3E9F" w:rsidRDefault="00541F5B" w:rsidP="00541F5B">
            <w:pPr>
              <w:rPr>
                <w:rFonts w:ascii="Times New Roman" w:hAnsi="Times New Roman" w:cs="Times New Roman"/>
              </w:rPr>
            </w:pPr>
            <w:r>
              <w:rPr>
                <w:rFonts w:ascii="Times New Roman" w:hAnsi="Times New Roman" w:cs="Times New Roman"/>
              </w:rPr>
              <w:t>Discussion of “Commencement Speech”;</w:t>
            </w:r>
          </w:p>
          <w:p w14:paraId="3D8C88F7" w14:textId="639B2AEB" w:rsidR="00FE3E9F" w:rsidRPr="00FE3E9F" w:rsidRDefault="0025573E" w:rsidP="00FE3E9F">
            <w:pPr>
              <w:rPr>
                <w:rFonts w:ascii="Times New Roman" w:hAnsi="Times New Roman" w:cs="Times New Roman"/>
              </w:rPr>
            </w:pPr>
            <w:r>
              <w:rPr>
                <w:rFonts w:ascii="Times New Roman" w:hAnsi="Times New Roman" w:cs="Times New Roman"/>
              </w:rPr>
              <w:t>introducing synthesis</w:t>
            </w:r>
          </w:p>
        </w:tc>
        <w:tc>
          <w:tcPr>
            <w:tcW w:w="2628" w:type="dxa"/>
          </w:tcPr>
          <w:p w14:paraId="536F2E1E" w14:textId="512A0E29" w:rsidR="00FE3E9F" w:rsidRPr="00FE3E9F" w:rsidRDefault="00541F5B" w:rsidP="00FE3E9F">
            <w:pPr>
              <w:rPr>
                <w:rFonts w:ascii="Times New Roman" w:hAnsi="Times New Roman" w:cs="Times New Roman"/>
              </w:rPr>
            </w:pPr>
            <w:r>
              <w:rPr>
                <w:rFonts w:ascii="Times New Roman" w:hAnsi="Times New Roman" w:cs="Times New Roman"/>
              </w:rPr>
              <w:t>Worksheet</w:t>
            </w:r>
          </w:p>
        </w:tc>
      </w:tr>
      <w:tr w:rsidR="00FE3E9F" w:rsidRPr="00FE3E9F" w14:paraId="28F8ED0D" w14:textId="77777777" w:rsidTr="00FE3E9F">
        <w:trPr>
          <w:jc w:val="center"/>
        </w:trPr>
        <w:tc>
          <w:tcPr>
            <w:tcW w:w="1548" w:type="dxa"/>
            <w:tcBorders>
              <w:bottom w:val="single" w:sz="4" w:space="0" w:color="auto"/>
            </w:tcBorders>
          </w:tcPr>
          <w:p w14:paraId="6C657EBA"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11/7</w:t>
            </w:r>
          </w:p>
        </w:tc>
        <w:tc>
          <w:tcPr>
            <w:tcW w:w="4680" w:type="dxa"/>
            <w:tcBorders>
              <w:bottom w:val="single" w:sz="4" w:space="0" w:color="auto"/>
            </w:tcBorders>
          </w:tcPr>
          <w:p w14:paraId="1832964E" w14:textId="1967CDEA" w:rsidR="00F856C2" w:rsidRDefault="00F856C2" w:rsidP="00FE3E9F">
            <w:pPr>
              <w:rPr>
                <w:rFonts w:ascii="Times New Roman" w:hAnsi="Times New Roman" w:cs="Times New Roman"/>
              </w:rPr>
            </w:pPr>
            <w:r>
              <w:rPr>
                <w:rFonts w:ascii="Times New Roman" w:hAnsi="Times New Roman" w:cs="Times New Roman"/>
              </w:rPr>
              <w:t xml:space="preserve">The art of synthesizing </w:t>
            </w:r>
          </w:p>
          <w:p w14:paraId="13C2867A" w14:textId="556E2943" w:rsidR="00FE3E9F" w:rsidRPr="00FE3E9F" w:rsidRDefault="00FE3E9F" w:rsidP="00FE3E9F">
            <w:pPr>
              <w:rPr>
                <w:rFonts w:ascii="Times New Roman" w:hAnsi="Times New Roman" w:cs="Times New Roman"/>
                <w:b/>
              </w:rPr>
            </w:pPr>
          </w:p>
        </w:tc>
        <w:tc>
          <w:tcPr>
            <w:tcW w:w="2628" w:type="dxa"/>
            <w:tcBorders>
              <w:bottom w:val="single" w:sz="4" w:space="0" w:color="auto"/>
            </w:tcBorders>
          </w:tcPr>
          <w:p w14:paraId="28ADA753" w14:textId="5DD776A4" w:rsidR="00FE3E9F" w:rsidRPr="00FE3E9F" w:rsidRDefault="000A3B41" w:rsidP="00FE3E9F">
            <w:pPr>
              <w:rPr>
                <w:rFonts w:ascii="Times New Roman" w:hAnsi="Times New Roman" w:cs="Times New Roman"/>
              </w:rPr>
            </w:pPr>
            <w:r>
              <w:rPr>
                <w:rFonts w:ascii="Times New Roman" w:hAnsi="Times New Roman" w:cs="Times New Roman"/>
              </w:rPr>
              <w:t xml:space="preserve">Write Paper </w:t>
            </w:r>
            <w:r w:rsidR="00541F5B">
              <w:rPr>
                <w:rFonts w:ascii="Times New Roman" w:hAnsi="Times New Roman" w:cs="Times New Roman"/>
              </w:rPr>
              <w:t>6</w:t>
            </w:r>
          </w:p>
        </w:tc>
      </w:tr>
      <w:tr w:rsidR="00FE3E9F" w:rsidRPr="00FE3E9F" w14:paraId="2FDC14F5" w14:textId="77777777" w:rsidTr="00FE3E9F">
        <w:trPr>
          <w:jc w:val="center"/>
        </w:trPr>
        <w:tc>
          <w:tcPr>
            <w:tcW w:w="1548" w:type="dxa"/>
            <w:tcBorders>
              <w:left w:val="nil"/>
              <w:bottom w:val="single" w:sz="4" w:space="0" w:color="auto"/>
              <w:right w:val="nil"/>
            </w:tcBorders>
            <w:shd w:val="clear" w:color="auto" w:fill="FFFFFF"/>
          </w:tcPr>
          <w:p w14:paraId="648695E4" w14:textId="77777777" w:rsidR="00FE3E9F" w:rsidRPr="00FE3E9F" w:rsidRDefault="00FE3E9F" w:rsidP="00FE3E9F">
            <w:pPr>
              <w:rPr>
                <w:rFonts w:ascii="Times New Roman" w:hAnsi="Times New Roman" w:cs="Times New Roman"/>
                <w:b/>
              </w:rPr>
            </w:pPr>
          </w:p>
          <w:p w14:paraId="1A313F25" w14:textId="77777777" w:rsidR="00FE3E9F" w:rsidRPr="00FE3E9F" w:rsidRDefault="00FE3E9F" w:rsidP="00FE3E9F">
            <w:pPr>
              <w:rPr>
                <w:rFonts w:ascii="Times New Roman" w:hAnsi="Times New Roman" w:cs="Times New Roman"/>
                <w:b/>
              </w:rPr>
            </w:pPr>
          </w:p>
        </w:tc>
        <w:tc>
          <w:tcPr>
            <w:tcW w:w="4680" w:type="dxa"/>
            <w:tcBorders>
              <w:left w:val="nil"/>
              <w:bottom w:val="single" w:sz="4" w:space="0" w:color="auto"/>
              <w:right w:val="nil"/>
            </w:tcBorders>
            <w:shd w:val="clear" w:color="auto" w:fill="FFFFFF"/>
          </w:tcPr>
          <w:p w14:paraId="6E5036D2" w14:textId="77777777" w:rsidR="00FE3E9F" w:rsidRPr="00FE3E9F" w:rsidRDefault="00FE3E9F" w:rsidP="00FE3E9F">
            <w:pPr>
              <w:rPr>
                <w:rFonts w:ascii="Times New Roman" w:hAnsi="Times New Roman" w:cs="Times New Roman"/>
                <w:b/>
              </w:rPr>
            </w:pPr>
          </w:p>
        </w:tc>
        <w:tc>
          <w:tcPr>
            <w:tcW w:w="2628" w:type="dxa"/>
            <w:tcBorders>
              <w:left w:val="nil"/>
              <w:bottom w:val="single" w:sz="4" w:space="0" w:color="auto"/>
              <w:right w:val="nil"/>
            </w:tcBorders>
            <w:shd w:val="clear" w:color="auto" w:fill="FFFFFF"/>
          </w:tcPr>
          <w:p w14:paraId="165401F7" w14:textId="77777777" w:rsidR="00FE3E9F" w:rsidRPr="00FE3E9F" w:rsidRDefault="00FE3E9F" w:rsidP="00FE3E9F">
            <w:pPr>
              <w:rPr>
                <w:rFonts w:ascii="Times New Roman" w:hAnsi="Times New Roman" w:cs="Times New Roman"/>
                <w:b/>
              </w:rPr>
            </w:pPr>
          </w:p>
        </w:tc>
      </w:tr>
      <w:tr w:rsidR="00FE3E9F" w:rsidRPr="00FE3E9F" w14:paraId="1A8A8AA9" w14:textId="77777777" w:rsidTr="00FE3E9F">
        <w:trPr>
          <w:jc w:val="center"/>
        </w:trPr>
        <w:tc>
          <w:tcPr>
            <w:tcW w:w="1548" w:type="dxa"/>
            <w:tcBorders>
              <w:top w:val="single" w:sz="4" w:space="0" w:color="auto"/>
            </w:tcBorders>
            <w:shd w:val="pct12" w:color="auto" w:fill="auto"/>
          </w:tcPr>
          <w:p w14:paraId="291CC5A2"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8</w:t>
            </w:r>
          </w:p>
        </w:tc>
        <w:tc>
          <w:tcPr>
            <w:tcW w:w="4680" w:type="dxa"/>
            <w:tcBorders>
              <w:top w:val="single" w:sz="4" w:space="0" w:color="auto"/>
            </w:tcBorders>
            <w:shd w:val="pct12" w:color="auto" w:fill="auto"/>
          </w:tcPr>
          <w:p w14:paraId="4FD6AE65" w14:textId="77777777" w:rsidR="00FE3E9F" w:rsidRPr="00FE3E9F" w:rsidRDefault="00FE3E9F" w:rsidP="00FE3E9F">
            <w:pPr>
              <w:rPr>
                <w:rFonts w:ascii="Times New Roman" w:hAnsi="Times New Roman" w:cs="Times New Roman"/>
                <w:b/>
              </w:rPr>
            </w:pPr>
          </w:p>
        </w:tc>
        <w:tc>
          <w:tcPr>
            <w:tcW w:w="2628" w:type="dxa"/>
            <w:tcBorders>
              <w:top w:val="single" w:sz="4" w:space="0" w:color="auto"/>
            </w:tcBorders>
            <w:shd w:val="pct12" w:color="auto" w:fill="auto"/>
          </w:tcPr>
          <w:p w14:paraId="79ED2AA9" w14:textId="77777777" w:rsidR="00FE3E9F" w:rsidRPr="00FE3E9F" w:rsidRDefault="00FE3E9F" w:rsidP="00FE3E9F">
            <w:pPr>
              <w:rPr>
                <w:rFonts w:ascii="Times New Roman" w:hAnsi="Times New Roman" w:cs="Times New Roman"/>
                <w:b/>
              </w:rPr>
            </w:pPr>
          </w:p>
        </w:tc>
      </w:tr>
      <w:tr w:rsidR="00FE3E9F" w:rsidRPr="00FE3E9F" w14:paraId="78D17EAD" w14:textId="77777777" w:rsidTr="00FE3E9F">
        <w:trPr>
          <w:jc w:val="center"/>
        </w:trPr>
        <w:tc>
          <w:tcPr>
            <w:tcW w:w="1548" w:type="dxa"/>
          </w:tcPr>
          <w:p w14:paraId="4FF63336"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11/11</w:t>
            </w:r>
          </w:p>
        </w:tc>
        <w:tc>
          <w:tcPr>
            <w:tcW w:w="4680" w:type="dxa"/>
          </w:tcPr>
          <w:p w14:paraId="331772D6"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NO CLASS: VETERAN’S DAY</w:t>
            </w:r>
          </w:p>
          <w:p w14:paraId="259D5BE1" w14:textId="77777777" w:rsidR="00FE3E9F" w:rsidRPr="00FE3E9F" w:rsidRDefault="00FE3E9F" w:rsidP="00FE3E9F">
            <w:pPr>
              <w:rPr>
                <w:rFonts w:ascii="Times New Roman" w:hAnsi="Times New Roman" w:cs="Times New Roman"/>
              </w:rPr>
            </w:pPr>
          </w:p>
        </w:tc>
        <w:tc>
          <w:tcPr>
            <w:tcW w:w="2628" w:type="dxa"/>
          </w:tcPr>
          <w:p w14:paraId="20DA7BF1" w14:textId="0B013D76" w:rsidR="00FE3E9F" w:rsidRPr="00FE3E9F" w:rsidRDefault="00541F5B" w:rsidP="00FE3E9F">
            <w:pPr>
              <w:rPr>
                <w:rFonts w:ascii="Times New Roman" w:hAnsi="Times New Roman" w:cs="Times New Roman"/>
              </w:rPr>
            </w:pPr>
            <w:r>
              <w:rPr>
                <w:rFonts w:ascii="Times New Roman" w:hAnsi="Times New Roman" w:cs="Times New Roman"/>
              </w:rPr>
              <w:t>Write Paper 6</w:t>
            </w:r>
          </w:p>
        </w:tc>
      </w:tr>
      <w:tr w:rsidR="00FE3E9F" w:rsidRPr="00FE3E9F" w14:paraId="45E5EB3E" w14:textId="77777777" w:rsidTr="00FE3E9F">
        <w:trPr>
          <w:jc w:val="center"/>
        </w:trPr>
        <w:tc>
          <w:tcPr>
            <w:tcW w:w="1548" w:type="dxa"/>
          </w:tcPr>
          <w:p w14:paraId="17F5A08C"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11/12</w:t>
            </w:r>
          </w:p>
        </w:tc>
        <w:tc>
          <w:tcPr>
            <w:tcW w:w="4680" w:type="dxa"/>
          </w:tcPr>
          <w:p w14:paraId="7188EF34" w14:textId="70285AE7" w:rsidR="000A3B41" w:rsidRDefault="00541F5B" w:rsidP="00FE3E9F">
            <w:pPr>
              <w:rPr>
                <w:rFonts w:ascii="Times New Roman" w:hAnsi="Times New Roman" w:cs="Times New Roman"/>
              </w:rPr>
            </w:pPr>
            <w:proofErr w:type="spellStart"/>
            <w:r>
              <w:rPr>
                <w:rFonts w:ascii="Times New Roman" w:hAnsi="Times New Roman" w:cs="Times New Roman"/>
              </w:rPr>
              <w:t>Intertextuality</w:t>
            </w:r>
            <w:proofErr w:type="spellEnd"/>
            <w:r>
              <w:rPr>
                <w:rFonts w:ascii="Times New Roman" w:hAnsi="Times New Roman" w:cs="Times New Roman"/>
              </w:rPr>
              <w:t xml:space="preserve"> cont. </w:t>
            </w:r>
          </w:p>
          <w:p w14:paraId="7CB19015" w14:textId="7E31DE88" w:rsidR="006F2078" w:rsidRPr="00541F5B" w:rsidRDefault="00541F5B" w:rsidP="00541F5B">
            <w:pPr>
              <w:jc w:val="center"/>
              <w:rPr>
                <w:rFonts w:ascii="Times New Roman" w:hAnsi="Times New Roman" w:cs="Times New Roman"/>
                <w:b/>
              </w:rPr>
            </w:pPr>
            <w:r w:rsidRPr="00541F5B">
              <w:rPr>
                <w:rFonts w:ascii="Times New Roman" w:hAnsi="Times New Roman" w:cs="Times New Roman"/>
                <w:b/>
              </w:rPr>
              <w:t>Paper 6 Due</w:t>
            </w:r>
          </w:p>
        </w:tc>
        <w:tc>
          <w:tcPr>
            <w:tcW w:w="2628" w:type="dxa"/>
          </w:tcPr>
          <w:p w14:paraId="42F180C5" w14:textId="499F88DF" w:rsidR="00FE3E9F" w:rsidRPr="00FE3E9F" w:rsidRDefault="00541F5B" w:rsidP="00FE3E9F">
            <w:pPr>
              <w:rPr>
                <w:rFonts w:ascii="Times New Roman" w:hAnsi="Times New Roman" w:cs="Times New Roman"/>
              </w:rPr>
            </w:pPr>
            <w:r>
              <w:rPr>
                <w:rFonts w:ascii="Times New Roman" w:hAnsi="Times New Roman" w:cs="Times New Roman"/>
              </w:rPr>
              <w:t>Revision plans</w:t>
            </w:r>
          </w:p>
        </w:tc>
      </w:tr>
      <w:tr w:rsidR="00FE3E9F" w:rsidRPr="00FE3E9F" w14:paraId="53097381" w14:textId="77777777" w:rsidTr="00FE3E9F">
        <w:trPr>
          <w:jc w:val="center"/>
        </w:trPr>
        <w:tc>
          <w:tcPr>
            <w:tcW w:w="1548" w:type="dxa"/>
          </w:tcPr>
          <w:p w14:paraId="207E9606"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11/13</w:t>
            </w:r>
          </w:p>
        </w:tc>
        <w:tc>
          <w:tcPr>
            <w:tcW w:w="4680" w:type="dxa"/>
          </w:tcPr>
          <w:p w14:paraId="334E1842" w14:textId="695981BA"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Intros </w:t>
            </w:r>
            <w:r w:rsidR="000A3B41">
              <w:rPr>
                <w:rFonts w:ascii="Times New Roman" w:hAnsi="Times New Roman" w:cs="Times New Roman"/>
              </w:rPr>
              <w:t>and conclusions</w:t>
            </w:r>
          </w:p>
          <w:p w14:paraId="560558AB" w14:textId="0852A4E9" w:rsidR="00FE3E9F" w:rsidRPr="00FE3E9F" w:rsidRDefault="00FE3E9F" w:rsidP="000A3B41">
            <w:pPr>
              <w:rPr>
                <w:rFonts w:ascii="Times New Roman" w:hAnsi="Times New Roman" w:cs="Times New Roman"/>
              </w:rPr>
            </w:pPr>
          </w:p>
        </w:tc>
        <w:tc>
          <w:tcPr>
            <w:tcW w:w="2628" w:type="dxa"/>
          </w:tcPr>
          <w:p w14:paraId="262776E8" w14:textId="27C6068B" w:rsidR="00FE3E9F" w:rsidRPr="00FE3E9F" w:rsidRDefault="008E5529" w:rsidP="00FE3E9F">
            <w:pPr>
              <w:rPr>
                <w:rFonts w:ascii="Times New Roman" w:hAnsi="Times New Roman" w:cs="Times New Roman"/>
              </w:rPr>
            </w:pPr>
            <w:r>
              <w:rPr>
                <w:rFonts w:ascii="Times New Roman" w:hAnsi="Times New Roman" w:cs="Times New Roman"/>
              </w:rPr>
              <w:t>I</w:t>
            </w:r>
            <w:r w:rsidR="000A3B41" w:rsidRPr="00FE3E9F">
              <w:rPr>
                <w:rFonts w:ascii="Times New Roman" w:hAnsi="Times New Roman" w:cs="Times New Roman"/>
              </w:rPr>
              <w:t>ntros writing assignment</w:t>
            </w:r>
          </w:p>
        </w:tc>
      </w:tr>
      <w:tr w:rsidR="00FE3E9F" w:rsidRPr="00FE3E9F" w14:paraId="6A6C9376" w14:textId="77777777" w:rsidTr="00FE3E9F">
        <w:trPr>
          <w:jc w:val="center"/>
        </w:trPr>
        <w:tc>
          <w:tcPr>
            <w:tcW w:w="1548" w:type="dxa"/>
            <w:tcBorders>
              <w:bottom w:val="single" w:sz="4" w:space="0" w:color="auto"/>
            </w:tcBorders>
          </w:tcPr>
          <w:p w14:paraId="2CA0F1CF"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11/14</w:t>
            </w:r>
          </w:p>
        </w:tc>
        <w:tc>
          <w:tcPr>
            <w:tcW w:w="4680" w:type="dxa"/>
            <w:tcBorders>
              <w:bottom w:val="single" w:sz="4" w:space="0" w:color="auto"/>
            </w:tcBorders>
          </w:tcPr>
          <w:p w14:paraId="4D668854" w14:textId="658D4693" w:rsidR="00FE3E9F" w:rsidRDefault="000A3B41" w:rsidP="000A3B41">
            <w:pPr>
              <w:rPr>
                <w:rFonts w:ascii="Times New Roman" w:hAnsi="Times New Roman" w:cs="Times New Roman"/>
              </w:rPr>
            </w:pPr>
            <w:r>
              <w:rPr>
                <w:rFonts w:ascii="Times New Roman" w:hAnsi="Times New Roman" w:cs="Times New Roman"/>
              </w:rPr>
              <w:t xml:space="preserve">Intros </w:t>
            </w:r>
            <w:proofErr w:type="spellStart"/>
            <w:r>
              <w:rPr>
                <w:rFonts w:ascii="Times New Roman" w:hAnsi="Times New Roman" w:cs="Times New Roman"/>
              </w:rPr>
              <w:t>cont</w:t>
            </w:r>
            <w:proofErr w:type="spellEnd"/>
            <w:r>
              <w:rPr>
                <w:rFonts w:ascii="Times New Roman" w:hAnsi="Times New Roman" w:cs="Times New Roman"/>
              </w:rPr>
              <w:t xml:space="preserve">; claims </w:t>
            </w:r>
          </w:p>
          <w:p w14:paraId="2499D8E4" w14:textId="05464639" w:rsidR="006F2078" w:rsidRPr="00FE3E9F" w:rsidRDefault="006F2078" w:rsidP="000A3B41">
            <w:pPr>
              <w:rPr>
                <w:rFonts w:ascii="Times New Roman" w:hAnsi="Times New Roman" w:cs="Times New Roman"/>
              </w:rPr>
            </w:pPr>
          </w:p>
        </w:tc>
        <w:tc>
          <w:tcPr>
            <w:tcW w:w="2628" w:type="dxa"/>
            <w:tcBorders>
              <w:bottom w:val="single" w:sz="4" w:space="0" w:color="auto"/>
            </w:tcBorders>
          </w:tcPr>
          <w:p w14:paraId="3D225D93" w14:textId="68E9B65D" w:rsidR="00FE3E9F" w:rsidRPr="00FE3E9F" w:rsidRDefault="00541F5B" w:rsidP="00FE3E9F">
            <w:pPr>
              <w:rPr>
                <w:rFonts w:ascii="Times New Roman" w:hAnsi="Times New Roman" w:cs="Times New Roman"/>
              </w:rPr>
            </w:pPr>
            <w:r>
              <w:rPr>
                <w:rFonts w:ascii="Times New Roman" w:hAnsi="Times New Roman" w:cs="Times New Roman"/>
              </w:rPr>
              <w:t>Write Paper 7</w:t>
            </w:r>
          </w:p>
        </w:tc>
      </w:tr>
      <w:tr w:rsidR="00FE3E9F" w:rsidRPr="00FE3E9F" w14:paraId="134A7D25" w14:textId="77777777" w:rsidTr="00FE3E9F">
        <w:trPr>
          <w:jc w:val="center"/>
        </w:trPr>
        <w:tc>
          <w:tcPr>
            <w:tcW w:w="1548" w:type="dxa"/>
            <w:shd w:val="pct12" w:color="auto" w:fill="auto"/>
          </w:tcPr>
          <w:p w14:paraId="62620582"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9</w:t>
            </w:r>
          </w:p>
        </w:tc>
        <w:tc>
          <w:tcPr>
            <w:tcW w:w="4680" w:type="dxa"/>
            <w:shd w:val="pct12" w:color="auto" w:fill="auto"/>
          </w:tcPr>
          <w:p w14:paraId="657A3ECA" w14:textId="77777777" w:rsidR="00FE3E9F" w:rsidRPr="00FE3E9F" w:rsidRDefault="00FE3E9F" w:rsidP="00FE3E9F">
            <w:pPr>
              <w:rPr>
                <w:rFonts w:ascii="Times New Roman" w:hAnsi="Times New Roman" w:cs="Times New Roman"/>
                <w:i/>
                <w:vanish/>
              </w:rPr>
            </w:pPr>
            <w:r w:rsidRPr="00FE3E9F">
              <w:rPr>
                <w:rFonts w:ascii="Times New Roman" w:hAnsi="Times New Roman" w:cs="Times New Roman"/>
                <w:i/>
                <w:vanish/>
              </w:rPr>
              <w:t>wrap up second sequence</w:t>
            </w:r>
          </w:p>
        </w:tc>
        <w:tc>
          <w:tcPr>
            <w:tcW w:w="2628" w:type="dxa"/>
            <w:shd w:val="pct12" w:color="auto" w:fill="auto"/>
          </w:tcPr>
          <w:p w14:paraId="1DC7C12C" w14:textId="77777777" w:rsidR="00FE3E9F" w:rsidRPr="00FE3E9F" w:rsidRDefault="00FE3E9F" w:rsidP="00FE3E9F">
            <w:pPr>
              <w:rPr>
                <w:rFonts w:ascii="Times New Roman" w:hAnsi="Times New Roman" w:cs="Times New Roman"/>
                <w:b/>
              </w:rPr>
            </w:pPr>
          </w:p>
        </w:tc>
      </w:tr>
      <w:tr w:rsidR="00FE3E9F" w:rsidRPr="00FE3E9F" w14:paraId="6269746C" w14:textId="77777777" w:rsidTr="00FE3E9F">
        <w:trPr>
          <w:jc w:val="center"/>
        </w:trPr>
        <w:tc>
          <w:tcPr>
            <w:tcW w:w="1548" w:type="dxa"/>
          </w:tcPr>
          <w:p w14:paraId="2BAFA4D9"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lastRenderedPageBreak/>
              <w:t>Mon 11/18</w:t>
            </w:r>
          </w:p>
        </w:tc>
        <w:tc>
          <w:tcPr>
            <w:tcW w:w="4680" w:type="dxa"/>
          </w:tcPr>
          <w:p w14:paraId="5C26891A" w14:textId="09CFE5ED" w:rsidR="00FE3E9F" w:rsidRPr="00952E5B" w:rsidRDefault="00952E5B" w:rsidP="000A3B41">
            <w:pPr>
              <w:rPr>
                <w:rFonts w:ascii="Times New Roman" w:hAnsi="Times New Roman" w:cs="Times New Roman"/>
              </w:rPr>
            </w:pPr>
            <w:r>
              <w:rPr>
                <w:rFonts w:ascii="Times New Roman" w:hAnsi="Times New Roman" w:cs="Times New Roman"/>
              </w:rPr>
              <w:t>Complex claims</w:t>
            </w:r>
          </w:p>
          <w:p w14:paraId="07C5EDDF" w14:textId="7DBACD85" w:rsidR="006F2078" w:rsidRPr="00625F88" w:rsidRDefault="006F2078" w:rsidP="000A3B41">
            <w:pPr>
              <w:rPr>
                <w:rFonts w:ascii="Times New Roman" w:hAnsi="Times New Roman" w:cs="Times New Roman"/>
              </w:rPr>
            </w:pPr>
          </w:p>
        </w:tc>
        <w:tc>
          <w:tcPr>
            <w:tcW w:w="2628" w:type="dxa"/>
          </w:tcPr>
          <w:p w14:paraId="4F4342E0" w14:textId="7F4F576D" w:rsidR="00FE3E9F" w:rsidRPr="00FE3E9F" w:rsidRDefault="0077169D" w:rsidP="00FE3E9F">
            <w:pPr>
              <w:rPr>
                <w:rFonts w:ascii="Times New Roman" w:hAnsi="Times New Roman" w:cs="Times New Roman"/>
              </w:rPr>
            </w:pPr>
            <w:r>
              <w:rPr>
                <w:rFonts w:ascii="Times New Roman" w:hAnsi="Times New Roman" w:cs="Times New Roman"/>
              </w:rPr>
              <w:t xml:space="preserve">Write Paper </w:t>
            </w:r>
            <w:r w:rsidR="000818D1">
              <w:rPr>
                <w:rFonts w:ascii="Times New Roman" w:hAnsi="Times New Roman" w:cs="Times New Roman"/>
              </w:rPr>
              <w:t>7</w:t>
            </w:r>
          </w:p>
        </w:tc>
      </w:tr>
      <w:tr w:rsidR="00FE3E9F" w:rsidRPr="00FE3E9F" w14:paraId="0E2E933B" w14:textId="77777777" w:rsidTr="00FE3E9F">
        <w:trPr>
          <w:jc w:val="center"/>
        </w:trPr>
        <w:tc>
          <w:tcPr>
            <w:tcW w:w="1548" w:type="dxa"/>
          </w:tcPr>
          <w:p w14:paraId="02A44667"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11/19</w:t>
            </w:r>
          </w:p>
        </w:tc>
        <w:tc>
          <w:tcPr>
            <w:tcW w:w="4680" w:type="dxa"/>
          </w:tcPr>
          <w:p w14:paraId="48233C23" w14:textId="77777777" w:rsidR="00FE3E9F" w:rsidRDefault="0025573E" w:rsidP="001A61D3">
            <w:pPr>
              <w:rPr>
                <w:rFonts w:ascii="Times New Roman" w:hAnsi="Times New Roman" w:cs="Times New Roman"/>
              </w:rPr>
            </w:pPr>
            <w:r>
              <w:rPr>
                <w:rFonts w:ascii="Times New Roman" w:hAnsi="Times New Roman" w:cs="Times New Roman"/>
              </w:rPr>
              <w:t>Peer review</w:t>
            </w:r>
            <w:r w:rsidR="00625F88">
              <w:rPr>
                <w:rFonts w:ascii="Times New Roman" w:hAnsi="Times New Roman" w:cs="Times New Roman"/>
              </w:rPr>
              <w:t xml:space="preserve"> </w:t>
            </w:r>
            <w:r w:rsidR="001A61D3">
              <w:rPr>
                <w:rFonts w:ascii="Times New Roman" w:hAnsi="Times New Roman" w:cs="Times New Roman"/>
              </w:rPr>
              <w:t>intros</w:t>
            </w:r>
          </w:p>
          <w:p w14:paraId="3727C6D7" w14:textId="0A00A07A" w:rsidR="001A61D3" w:rsidRPr="00FE3E9F" w:rsidRDefault="001A61D3" w:rsidP="001A61D3">
            <w:pPr>
              <w:rPr>
                <w:rFonts w:ascii="Times New Roman" w:hAnsi="Times New Roman" w:cs="Times New Roman"/>
              </w:rPr>
            </w:pPr>
          </w:p>
        </w:tc>
        <w:tc>
          <w:tcPr>
            <w:tcW w:w="2628" w:type="dxa"/>
          </w:tcPr>
          <w:p w14:paraId="0C03F083" w14:textId="3E48B90E" w:rsidR="00FE3E9F" w:rsidRPr="00FE3E9F" w:rsidRDefault="000818D1" w:rsidP="00FE3E9F">
            <w:pPr>
              <w:rPr>
                <w:rFonts w:ascii="Times New Roman" w:hAnsi="Times New Roman" w:cs="Times New Roman"/>
              </w:rPr>
            </w:pPr>
            <w:r>
              <w:rPr>
                <w:rFonts w:ascii="Times New Roman" w:hAnsi="Times New Roman" w:cs="Times New Roman"/>
              </w:rPr>
              <w:t>Write Paper 7</w:t>
            </w:r>
          </w:p>
        </w:tc>
      </w:tr>
      <w:tr w:rsidR="00FE3E9F" w:rsidRPr="00FE3E9F" w14:paraId="5E33070F" w14:textId="77777777" w:rsidTr="00FE3E9F">
        <w:trPr>
          <w:jc w:val="center"/>
        </w:trPr>
        <w:tc>
          <w:tcPr>
            <w:tcW w:w="1548" w:type="dxa"/>
          </w:tcPr>
          <w:p w14:paraId="2BD2F66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11/20</w:t>
            </w:r>
          </w:p>
        </w:tc>
        <w:tc>
          <w:tcPr>
            <w:tcW w:w="4680" w:type="dxa"/>
          </w:tcPr>
          <w:p w14:paraId="5743C18E" w14:textId="23E2A010" w:rsidR="00FE3E9F" w:rsidRPr="00FE3E9F" w:rsidRDefault="001A61D3" w:rsidP="00FE3E9F">
            <w:pPr>
              <w:rPr>
                <w:rFonts w:ascii="Times New Roman" w:hAnsi="Times New Roman" w:cs="Times New Roman"/>
              </w:rPr>
            </w:pPr>
            <w:r>
              <w:rPr>
                <w:rFonts w:ascii="Times New Roman" w:hAnsi="Times New Roman" w:cs="Times New Roman"/>
                <w:b/>
              </w:rPr>
              <w:t>Paper 7</w:t>
            </w:r>
            <w:r w:rsidRPr="00FE3E9F">
              <w:rPr>
                <w:rFonts w:ascii="Times New Roman" w:hAnsi="Times New Roman" w:cs="Times New Roman"/>
                <w:b/>
              </w:rPr>
              <w:t xml:space="preserve"> First Draft Due</w:t>
            </w:r>
          </w:p>
          <w:p w14:paraId="5D655341" w14:textId="0971E1D3" w:rsidR="00FE3E9F" w:rsidRPr="00FE3E9F" w:rsidRDefault="001A61D3" w:rsidP="00FE3E9F">
            <w:pPr>
              <w:rPr>
                <w:rFonts w:ascii="Times New Roman" w:hAnsi="Times New Roman" w:cs="Times New Roman"/>
              </w:rPr>
            </w:pPr>
            <w:r>
              <w:rPr>
                <w:rFonts w:ascii="Times New Roman" w:hAnsi="Times New Roman" w:cs="Times New Roman"/>
              </w:rPr>
              <w:t>NO CLASS: CONFERENCES</w:t>
            </w:r>
          </w:p>
        </w:tc>
        <w:tc>
          <w:tcPr>
            <w:tcW w:w="2628" w:type="dxa"/>
          </w:tcPr>
          <w:p w14:paraId="1337C952" w14:textId="6B42D222" w:rsidR="00FE3E9F" w:rsidRPr="00FE3E9F" w:rsidRDefault="001A61D3" w:rsidP="00FE3E9F">
            <w:pPr>
              <w:rPr>
                <w:rFonts w:ascii="Times New Roman" w:hAnsi="Times New Roman" w:cs="Times New Roman"/>
              </w:rPr>
            </w:pPr>
            <w:r>
              <w:rPr>
                <w:rFonts w:ascii="Times New Roman" w:hAnsi="Times New Roman" w:cs="Times New Roman"/>
              </w:rPr>
              <w:t>Make portfolio selections</w:t>
            </w:r>
          </w:p>
        </w:tc>
      </w:tr>
      <w:tr w:rsidR="00FE3E9F" w:rsidRPr="00FE3E9F" w14:paraId="7007B7F8" w14:textId="77777777" w:rsidTr="00FE3E9F">
        <w:trPr>
          <w:jc w:val="center"/>
        </w:trPr>
        <w:tc>
          <w:tcPr>
            <w:tcW w:w="1548" w:type="dxa"/>
            <w:tcBorders>
              <w:bottom w:val="single" w:sz="4" w:space="0" w:color="auto"/>
            </w:tcBorders>
          </w:tcPr>
          <w:p w14:paraId="66A2B419"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11/21</w:t>
            </w:r>
          </w:p>
        </w:tc>
        <w:tc>
          <w:tcPr>
            <w:tcW w:w="4680" w:type="dxa"/>
            <w:tcBorders>
              <w:bottom w:val="single" w:sz="4" w:space="0" w:color="auto"/>
            </w:tcBorders>
          </w:tcPr>
          <w:p w14:paraId="0AE40145"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                  </w:t>
            </w:r>
          </w:p>
          <w:p w14:paraId="681173E7" w14:textId="56592649" w:rsidR="00FE3E9F" w:rsidRPr="00FE3E9F" w:rsidRDefault="001A61D3" w:rsidP="00FE3E9F">
            <w:pPr>
              <w:rPr>
                <w:rFonts w:ascii="Times New Roman" w:hAnsi="Times New Roman" w:cs="Times New Roman"/>
              </w:rPr>
            </w:pPr>
            <w:r>
              <w:rPr>
                <w:rFonts w:ascii="Times New Roman" w:hAnsi="Times New Roman" w:cs="Times New Roman"/>
              </w:rPr>
              <w:t>NO CLASS: CONFERENCES</w:t>
            </w:r>
            <w:r w:rsidR="00FB697A">
              <w:rPr>
                <w:rFonts w:ascii="Times New Roman" w:hAnsi="Times New Roman" w:cs="Times New Roman"/>
              </w:rPr>
              <w:t xml:space="preserve"> </w:t>
            </w:r>
          </w:p>
        </w:tc>
        <w:tc>
          <w:tcPr>
            <w:tcW w:w="2628" w:type="dxa"/>
            <w:tcBorders>
              <w:bottom w:val="single" w:sz="4" w:space="0" w:color="auto"/>
            </w:tcBorders>
          </w:tcPr>
          <w:p w14:paraId="00985BD5" w14:textId="77777777" w:rsidR="00FE3E9F" w:rsidRPr="00FE3E9F" w:rsidRDefault="00FE3E9F" w:rsidP="00FE3E9F">
            <w:pPr>
              <w:rPr>
                <w:rFonts w:ascii="Times New Roman" w:hAnsi="Times New Roman" w:cs="Times New Roman"/>
              </w:rPr>
            </w:pPr>
          </w:p>
        </w:tc>
      </w:tr>
      <w:tr w:rsidR="00FE3E9F" w:rsidRPr="00FE3E9F" w14:paraId="21E2EB3B" w14:textId="77777777" w:rsidTr="00FE3E9F">
        <w:trPr>
          <w:jc w:val="center"/>
        </w:trPr>
        <w:tc>
          <w:tcPr>
            <w:tcW w:w="1548" w:type="dxa"/>
            <w:shd w:val="pct12" w:color="auto" w:fill="auto"/>
          </w:tcPr>
          <w:p w14:paraId="73298AC5"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10</w:t>
            </w:r>
          </w:p>
        </w:tc>
        <w:tc>
          <w:tcPr>
            <w:tcW w:w="4680" w:type="dxa"/>
            <w:shd w:val="pct12" w:color="auto" w:fill="auto"/>
          </w:tcPr>
          <w:p w14:paraId="1BBD9FAE" w14:textId="77777777" w:rsidR="00FE3E9F" w:rsidRPr="00FE3E9F" w:rsidRDefault="00FE3E9F" w:rsidP="00FE3E9F">
            <w:pPr>
              <w:rPr>
                <w:rFonts w:ascii="Times New Roman" w:hAnsi="Times New Roman" w:cs="Times New Roman"/>
                <w:i/>
                <w:vanish/>
              </w:rPr>
            </w:pPr>
            <w:r w:rsidRPr="00FE3E9F">
              <w:rPr>
                <w:rFonts w:ascii="Times New Roman" w:hAnsi="Times New Roman" w:cs="Times New Roman"/>
                <w:i/>
                <w:vanish/>
              </w:rPr>
              <w:t>don’t forget to give course evaluations</w:t>
            </w:r>
          </w:p>
        </w:tc>
        <w:tc>
          <w:tcPr>
            <w:tcW w:w="2628" w:type="dxa"/>
            <w:shd w:val="pct12" w:color="auto" w:fill="auto"/>
          </w:tcPr>
          <w:p w14:paraId="54A39048" w14:textId="77777777" w:rsidR="00FE3E9F" w:rsidRPr="00FE3E9F" w:rsidRDefault="00FE3E9F" w:rsidP="00FE3E9F">
            <w:pPr>
              <w:rPr>
                <w:rFonts w:ascii="Times New Roman" w:hAnsi="Times New Roman" w:cs="Times New Roman"/>
                <w:b/>
              </w:rPr>
            </w:pPr>
          </w:p>
        </w:tc>
      </w:tr>
      <w:tr w:rsidR="00FE3E9F" w:rsidRPr="00FE3E9F" w14:paraId="673C8806" w14:textId="77777777" w:rsidTr="00FE3E9F">
        <w:trPr>
          <w:jc w:val="center"/>
        </w:trPr>
        <w:tc>
          <w:tcPr>
            <w:tcW w:w="1548" w:type="dxa"/>
          </w:tcPr>
          <w:p w14:paraId="1966FE71"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11/25</w:t>
            </w:r>
          </w:p>
          <w:p w14:paraId="1F3BFDE2" w14:textId="77777777" w:rsidR="00FE3E9F" w:rsidRPr="00FE3E9F" w:rsidRDefault="00FE3E9F" w:rsidP="00FE3E9F">
            <w:pPr>
              <w:rPr>
                <w:rFonts w:ascii="Times New Roman" w:hAnsi="Times New Roman" w:cs="Times New Roman"/>
              </w:rPr>
            </w:pPr>
          </w:p>
        </w:tc>
        <w:tc>
          <w:tcPr>
            <w:tcW w:w="4680" w:type="dxa"/>
          </w:tcPr>
          <w:p w14:paraId="5B878FDB" w14:textId="74A1F23E" w:rsidR="00FE3E9F" w:rsidRPr="00FE3E9F" w:rsidRDefault="00FE3E9F" w:rsidP="00FE3E9F">
            <w:pPr>
              <w:rPr>
                <w:rFonts w:ascii="Times New Roman" w:hAnsi="Times New Roman" w:cs="Times New Roman"/>
              </w:rPr>
            </w:pPr>
            <w:r w:rsidRPr="00FE3E9F">
              <w:rPr>
                <w:rFonts w:ascii="Times New Roman" w:hAnsi="Times New Roman" w:cs="Times New Roman"/>
              </w:rPr>
              <w:t>Portfolios</w:t>
            </w:r>
            <w:r w:rsidR="001A61D3">
              <w:rPr>
                <w:rFonts w:ascii="Times New Roman" w:hAnsi="Times New Roman" w:cs="Times New Roman"/>
              </w:rPr>
              <w:t>/Revision</w:t>
            </w:r>
          </w:p>
        </w:tc>
        <w:tc>
          <w:tcPr>
            <w:tcW w:w="2628" w:type="dxa"/>
          </w:tcPr>
          <w:p w14:paraId="7AA6ACB5" w14:textId="03D72957" w:rsidR="00FE3E9F" w:rsidRPr="00FE3E9F" w:rsidRDefault="001A61D3" w:rsidP="00FE3E9F">
            <w:pPr>
              <w:rPr>
                <w:rFonts w:ascii="Times New Roman" w:hAnsi="Times New Roman" w:cs="Times New Roman"/>
              </w:rPr>
            </w:pPr>
            <w:r>
              <w:rPr>
                <w:rFonts w:ascii="Times New Roman" w:hAnsi="Times New Roman" w:cs="Times New Roman"/>
              </w:rPr>
              <w:t>Revisions</w:t>
            </w:r>
          </w:p>
        </w:tc>
      </w:tr>
      <w:tr w:rsidR="00FE3E9F" w:rsidRPr="00FE3E9F" w14:paraId="2694ECFE" w14:textId="77777777" w:rsidTr="00FE3E9F">
        <w:trPr>
          <w:jc w:val="center"/>
        </w:trPr>
        <w:tc>
          <w:tcPr>
            <w:tcW w:w="1548" w:type="dxa"/>
          </w:tcPr>
          <w:p w14:paraId="183B3A27"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11/26</w:t>
            </w:r>
          </w:p>
          <w:p w14:paraId="3332BA31" w14:textId="77777777" w:rsidR="00FE3E9F" w:rsidRPr="00FE3E9F" w:rsidRDefault="00FE3E9F" w:rsidP="00FE3E9F">
            <w:pPr>
              <w:rPr>
                <w:rFonts w:ascii="Times New Roman" w:hAnsi="Times New Roman" w:cs="Times New Roman"/>
              </w:rPr>
            </w:pPr>
          </w:p>
        </w:tc>
        <w:tc>
          <w:tcPr>
            <w:tcW w:w="4680" w:type="dxa"/>
          </w:tcPr>
          <w:p w14:paraId="5CDBBCC4"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Peer review</w:t>
            </w:r>
          </w:p>
        </w:tc>
        <w:tc>
          <w:tcPr>
            <w:tcW w:w="2628" w:type="dxa"/>
          </w:tcPr>
          <w:p w14:paraId="74E59513"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 xml:space="preserve">Revisions/critical reflections/prep for conferences </w:t>
            </w:r>
          </w:p>
        </w:tc>
      </w:tr>
      <w:tr w:rsidR="00FE3E9F" w:rsidRPr="00FE3E9F" w14:paraId="5865975F" w14:textId="77777777" w:rsidTr="00FE3E9F">
        <w:trPr>
          <w:jc w:val="center"/>
        </w:trPr>
        <w:tc>
          <w:tcPr>
            <w:tcW w:w="1548" w:type="dxa"/>
          </w:tcPr>
          <w:p w14:paraId="3A54A61D"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11/27</w:t>
            </w:r>
          </w:p>
          <w:p w14:paraId="5C757835" w14:textId="77777777" w:rsidR="00FE3E9F" w:rsidRPr="00FE3E9F" w:rsidRDefault="00FE3E9F" w:rsidP="00FE3E9F">
            <w:pPr>
              <w:rPr>
                <w:rFonts w:ascii="Times New Roman" w:hAnsi="Times New Roman" w:cs="Times New Roman"/>
              </w:rPr>
            </w:pPr>
          </w:p>
        </w:tc>
        <w:tc>
          <w:tcPr>
            <w:tcW w:w="4680" w:type="dxa"/>
          </w:tcPr>
          <w:p w14:paraId="3AB44567" w14:textId="514F6068" w:rsidR="001A61D3" w:rsidRPr="00FE3E9F" w:rsidRDefault="001A61D3" w:rsidP="001A61D3">
            <w:pPr>
              <w:rPr>
                <w:rFonts w:ascii="Times New Roman" w:hAnsi="Times New Roman" w:cs="Times New Roman"/>
                <w:b/>
              </w:rPr>
            </w:pPr>
            <w:r>
              <w:rPr>
                <w:rFonts w:ascii="Times New Roman" w:hAnsi="Times New Roman" w:cs="Times New Roman"/>
                <w:b/>
              </w:rPr>
              <w:t>Paper 7</w:t>
            </w:r>
            <w:r w:rsidRPr="00FE3E9F">
              <w:rPr>
                <w:rFonts w:ascii="Times New Roman" w:hAnsi="Times New Roman" w:cs="Times New Roman"/>
                <w:b/>
              </w:rPr>
              <w:t xml:space="preserve"> Second Draft Due</w:t>
            </w:r>
          </w:p>
          <w:p w14:paraId="219162A5" w14:textId="351EAB64" w:rsidR="00FE3E9F" w:rsidRPr="00FE3E9F" w:rsidRDefault="00FE3E9F" w:rsidP="00FE3E9F">
            <w:pPr>
              <w:rPr>
                <w:rFonts w:ascii="Times New Roman" w:hAnsi="Times New Roman" w:cs="Times New Roman"/>
              </w:rPr>
            </w:pPr>
          </w:p>
        </w:tc>
        <w:tc>
          <w:tcPr>
            <w:tcW w:w="2628" w:type="dxa"/>
          </w:tcPr>
          <w:p w14:paraId="6182222A" w14:textId="77777777" w:rsidR="00FE3E9F" w:rsidRPr="00FE3E9F" w:rsidRDefault="00FE3E9F" w:rsidP="00FE3E9F">
            <w:pPr>
              <w:rPr>
                <w:rFonts w:ascii="Times New Roman" w:hAnsi="Times New Roman" w:cs="Times New Roman"/>
              </w:rPr>
            </w:pPr>
          </w:p>
        </w:tc>
      </w:tr>
      <w:tr w:rsidR="00FE3E9F" w:rsidRPr="00FE3E9F" w14:paraId="7F43D399" w14:textId="77777777" w:rsidTr="00FE3E9F">
        <w:trPr>
          <w:jc w:val="center"/>
        </w:trPr>
        <w:tc>
          <w:tcPr>
            <w:tcW w:w="1548" w:type="dxa"/>
            <w:tcBorders>
              <w:bottom w:val="single" w:sz="4" w:space="0" w:color="auto"/>
            </w:tcBorders>
          </w:tcPr>
          <w:p w14:paraId="4C6D09DA"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11/28</w:t>
            </w:r>
          </w:p>
          <w:p w14:paraId="0E1FD115" w14:textId="77777777" w:rsidR="00FE3E9F" w:rsidRPr="00FE3E9F" w:rsidRDefault="00FE3E9F" w:rsidP="00FE3E9F">
            <w:pPr>
              <w:rPr>
                <w:rFonts w:ascii="Times New Roman" w:hAnsi="Times New Roman" w:cs="Times New Roman"/>
              </w:rPr>
            </w:pPr>
          </w:p>
        </w:tc>
        <w:tc>
          <w:tcPr>
            <w:tcW w:w="4680" w:type="dxa"/>
            <w:tcBorders>
              <w:bottom w:val="single" w:sz="4" w:space="0" w:color="auto"/>
            </w:tcBorders>
          </w:tcPr>
          <w:p w14:paraId="75A4C0C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NO CLASS: THANKSGIVING</w:t>
            </w:r>
          </w:p>
          <w:p w14:paraId="4C84B4AA" w14:textId="77777777" w:rsidR="00FE3E9F" w:rsidRPr="00FE3E9F" w:rsidRDefault="00FE3E9F" w:rsidP="00FE3E9F">
            <w:pPr>
              <w:rPr>
                <w:rFonts w:ascii="Times New Roman" w:hAnsi="Times New Roman" w:cs="Times New Roman"/>
                <w:b/>
              </w:rPr>
            </w:pPr>
          </w:p>
        </w:tc>
        <w:tc>
          <w:tcPr>
            <w:tcW w:w="2628" w:type="dxa"/>
            <w:tcBorders>
              <w:bottom w:val="single" w:sz="4" w:space="0" w:color="auto"/>
            </w:tcBorders>
          </w:tcPr>
          <w:p w14:paraId="1A13A8EA" w14:textId="77777777" w:rsidR="00FE3E9F" w:rsidRPr="00FE3E9F" w:rsidRDefault="00FE3E9F" w:rsidP="00FE3E9F">
            <w:pPr>
              <w:rPr>
                <w:rFonts w:ascii="Times New Roman" w:hAnsi="Times New Roman" w:cs="Times New Roman"/>
              </w:rPr>
            </w:pPr>
          </w:p>
        </w:tc>
      </w:tr>
      <w:tr w:rsidR="00FE3E9F" w:rsidRPr="00FE3E9F" w14:paraId="1F6A79E1" w14:textId="77777777" w:rsidTr="00FE3E9F">
        <w:trPr>
          <w:jc w:val="center"/>
        </w:trPr>
        <w:tc>
          <w:tcPr>
            <w:tcW w:w="1548" w:type="dxa"/>
            <w:tcBorders>
              <w:bottom w:val="single" w:sz="4" w:space="0" w:color="auto"/>
            </w:tcBorders>
            <w:shd w:val="clear" w:color="auto" w:fill="D9D9D9"/>
            <w:vAlign w:val="bottom"/>
          </w:tcPr>
          <w:p w14:paraId="6819966E" w14:textId="77777777" w:rsidR="00FE3E9F" w:rsidRPr="00FE3E9F" w:rsidRDefault="00FE3E9F" w:rsidP="00FE3E9F">
            <w:pPr>
              <w:rPr>
                <w:rFonts w:ascii="Times New Roman" w:hAnsi="Times New Roman" w:cs="Times New Roman"/>
                <w:b/>
              </w:rPr>
            </w:pPr>
            <w:r w:rsidRPr="00FE3E9F">
              <w:rPr>
                <w:rFonts w:ascii="Times New Roman" w:hAnsi="Times New Roman" w:cs="Times New Roman"/>
                <w:b/>
              </w:rPr>
              <w:t>WEEK 11</w:t>
            </w:r>
          </w:p>
        </w:tc>
        <w:tc>
          <w:tcPr>
            <w:tcW w:w="4680" w:type="dxa"/>
            <w:shd w:val="clear" w:color="auto" w:fill="D9D9D9"/>
          </w:tcPr>
          <w:p w14:paraId="38ACF1EC" w14:textId="17D96E0E" w:rsidR="00FE3E9F" w:rsidRPr="00FE3E9F" w:rsidRDefault="00FE3E9F" w:rsidP="00FE3E9F">
            <w:pPr>
              <w:rPr>
                <w:rFonts w:ascii="Times New Roman" w:hAnsi="Times New Roman" w:cs="Times New Roman"/>
              </w:rPr>
            </w:pPr>
          </w:p>
        </w:tc>
        <w:tc>
          <w:tcPr>
            <w:tcW w:w="2628" w:type="dxa"/>
            <w:shd w:val="clear" w:color="auto" w:fill="D9D9D9"/>
          </w:tcPr>
          <w:p w14:paraId="5DC9BD27" w14:textId="77777777" w:rsidR="00FE3E9F" w:rsidRPr="00FE3E9F" w:rsidRDefault="00FE3E9F" w:rsidP="00FE3E9F">
            <w:pPr>
              <w:rPr>
                <w:rFonts w:ascii="Times New Roman" w:hAnsi="Times New Roman" w:cs="Times New Roman"/>
                <w:i/>
              </w:rPr>
            </w:pPr>
          </w:p>
        </w:tc>
      </w:tr>
      <w:tr w:rsidR="00FE3E9F" w:rsidRPr="00FE3E9F" w14:paraId="6F975B62" w14:textId="77777777" w:rsidTr="00FE3E9F">
        <w:trPr>
          <w:jc w:val="center"/>
        </w:trPr>
        <w:tc>
          <w:tcPr>
            <w:tcW w:w="1548" w:type="dxa"/>
            <w:tcBorders>
              <w:top w:val="single" w:sz="4" w:space="0" w:color="auto"/>
              <w:left w:val="single" w:sz="4" w:space="0" w:color="auto"/>
              <w:bottom w:val="single" w:sz="4" w:space="0" w:color="auto"/>
              <w:right w:val="single" w:sz="4" w:space="0" w:color="auto"/>
            </w:tcBorders>
            <w:shd w:val="clear" w:color="auto" w:fill="FFFFFF"/>
            <w:vAlign w:val="bottom"/>
          </w:tcPr>
          <w:p w14:paraId="52D2781E"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Mon 12/2</w:t>
            </w:r>
          </w:p>
          <w:p w14:paraId="6F56E665" w14:textId="77777777" w:rsidR="00FE3E9F" w:rsidRPr="00FE3E9F" w:rsidRDefault="00FE3E9F" w:rsidP="00FE3E9F">
            <w:pPr>
              <w:rPr>
                <w:rFonts w:ascii="Times New Roman"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14:paraId="73D1A62D" w14:textId="3DFD1A3F" w:rsidR="00FE3E9F" w:rsidRPr="00FE3E9F" w:rsidRDefault="001A61D3" w:rsidP="00FE3E9F">
            <w:pPr>
              <w:rPr>
                <w:rFonts w:ascii="Times New Roman" w:hAnsi="Times New Roman" w:cs="Times New Roman"/>
              </w:rPr>
            </w:pPr>
            <w:r>
              <w:rPr>
                <w:rFonts w:ascii="Times New Roman" w:hAnsi="Times New Roman" w:cs="Times New Roman"/>
              </w:rPr>
              <w:t>Critical reflections; grammar</w:t>
            </w:r>
          </w:p>
        </w:tc>
        <w:tc>
          <w:tcPr>
            <w:tcW w:w="2628" w:type="dxa"/>
            <w:tcBorders>
              <w:top w:val="single" w:sz="4" w:space="0" w:color="auto"/>
              <w:left w:val="single" w:sz="4" w:space="0" w:color="auto"/>
              <w:bottom w:val="single" w:sz="4" w:space="0" w:color="auto"/>
              <w:right w:val="single" w:sz="4" w:space="0" w:color="auto"/>
            </w:tcBorders>
          </w:tcPr>
          <w:p w14:paraId="4CE1055B"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Revisions/reflections</w:t>
            </w:r>
          </w:p>
        </w:tc>
      </w:tr>
      <w:tr w:rsidR="00FE3E9F" w:rsidRPr="00FE3E9F" w14:paraId="1077A681" w14:textId="77777777" w:rsidTr="00FE3E9F">
        <w:trPr>
          <w:jc w:val="center"/>
        </w:trPr>
        <w:tc>
          <w:tcPr>
            <w:tcW w:w="1548" w:type="dxa"/>
            <w:tcBorders>
              <w:top w:val="single" w:sz="4" w:space="0" w:color="auto"/>
              <w:left w:val="single" w:sz="4" w:space="0" w:color="auto"/>
              <w:bottom w:val="single" w:sz="4" w:space="0" w:color="auto"/>
              <w:right w:val="single" w:sz="4" w:space="0" w:color="auto"/>
            </w:tcBorders>
            <w:shd w:val="clear" w:color="auto" w:fill="FFFFFF"/>
            <w:vAlign w:val="bottom"/>
          </w:tcPr>
          <w:p w14:paraId="1C99AAF3"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Tue 12/3</w:t>
            </w:r>
          </w:p>
          <w:p w14:paraId="4E3FF8EE" w14:textId="77777777" w:rsidR="00FE3E9F" w:rsidRPr="00FE3E9F" w:rsidRDefault="00FE3E9F" w:rsidP="00FE3E9F">
            <w:pPr>
              <w:rPr>
                <w:rFonts w:ascii="Times New Roman"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14:paraId="073D9556"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Critical reflections workshop</w:t>
            </w:r>
          </w:p>
        </w:tc>
        <w:tc>
          <w:tcPr>
            <w:tcW w:w="2628" w:type="dxa"/>
            <w:tcBorders>
              <w:top w:val="single" w:sz="4" w:space="0" w:color="auto"/>
              <w:left w:val="single" w:sz="4" w:space="0" w:color="auto"/>
              <w:bottom w:val="single" w:sz="4" w:space="0" w:color="auto"/>
              <w:right w:val="single" w:sz="4" w:space="0" w:color="auto"/>
            </w:tcBorders>
          </w:tcPr>
          <w:p w14:paraId="6096B3AC"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Revisions/reflections</w:t>
            </w:r>
          </w:p>
        </w:tc>
      </w:tr>
      <w:tr w:rsidR="00FE3E9F" w:rsidRPr="00FE3E9F" w14:paraId="2C07F0E0" w14:textId="77777777" w:rsidTr="00FE3E9F">
        <w:trPr>
          <w:jc w:val="center"/>
        </w:trPr>
        <w:tc>
          <w:tcPr>
            <w:tcW w:w="1548" w:type="dxa"/>
            <w:tcBorders>
              <w:top w:val="single" w:sz="4" w:space="0" w:color="auto"/>
              <w:left w:val="single" w:sz="4" w:space="0" w:color="auto"/>
              <w:bottom w:val="single" w:sz="4" w:space="0" w:color="auto"/>
              <w:right w:val="single" w:sz="4" w:space="0" w:color="auto"/>
            </w:tcBorders>
            <w:shd w:val="clear" w:color="auto" w:fill="FFFFFF"/>
            <w:vAlign w:val="bottom"/>
          </w:tcPr>
          <w:p w14:paraId="593B4E3F"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Wed 12/4</w:t>
            </w:r>
          </w:p>
          <w:p w14:paraId="5335A73E" w14:textId="77777777" w:rsidR="00FE3E9F" w:rsidRPr="00FE3E9F" w:rsidRDefault="00FE3E9F" w:rsidP="00FE3E9F">
            <w:pPr>
              <w:rPr>
                <w:rFonts w:ascii="Times New Roman"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14:paraId="4C5DE5FE"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Portfolio review</w:t>
            </w:r>
          </w:p>
        </w:tc>
        <w:tc>
          <w:tcPr>
            <w:tcW w:w="2628" w:type="dxa"/>
            <w:tcBorders>
              <w:top w:val="single" w:sz="4" w:space="0" w:color="auto"/>
              <w:left w:val="single" w:sz="4" w:space="0" w:color="auto"/>
              <w:bottom w:val="single" w:sz="4" w:space="0" w:color="auto"/>
              <w:right w:val="single" w:sz="4" w:space="0" w:color="auto"/>
            </w:tcBorders>
          </w:tcPr>
          <w:p w14:paraId="494D0D66"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Portfolio</w:t>
            </w:r>
          </w:p>
        </w:tc>
      </w:tr>
      <w:tr w:rsidR="00FE3E9F" w:rsidRPr="00FE3E9F" w14:paraId="309DE1E3" w14:textId="77777777" w:rsidTr="00FE3E9F">
        <w:trPr>
          <w:jc w:val="center"/>
        </w:trPr>
        <w:tc>
          <w:tcPr>
            <w:tcW w:w="1548" w:type="dxa"/>
            <w:tcBorders>
              <w:top w:val="single" w:sz="4" w:space="0" w:color="auto"/>
              <w:left w:val="single" w:sz="4" w:space="0" w:color="auto"/>
              <w:bottom w:val="single" w:sz="4" w:space="0" w:color="auto"/>
              <w:right w:val="single" w:sz="4" w:space="0" w:color="auto"/>
            </w:tcBorders>
            <w:shd w:val="clear" w:color="auto" w:fill="FFFFFF"/>
            <w:vAlign w:val="bottom"/>
          </w:tcPr>
          <w:p w14:paraId="47B08DA7"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Thu 12/5</w:t>
            </w:r>
          </w:p>
          <w:p w14:paraId="5B37160F" w14:textId="77777777" w:rsidR="00FE3E9F" w:rsidRPr="00FE3E9F" w:rsidRDefault="00FE3E9F" w:rsidP="00FE3E9F">
            <w:pPr>
              <w:rPr>
                <w:rFonts w:ascii="Times New Roman"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14:paraId="6B5627D8"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Last day review and party</w:t>
            </w:r>
          </w:p>
        </w:tc>
        <w:tc>
          <w:tcPr>
            <w:tcW w:w="2628" w:type="dxa"/>
            <w:tcBorders>
              <w:top w:val="single" w:sz="4" w:space="0" w:color="auto"/>
              <w:left w:val="single" w:sz="4" w:space="0" w:color="auto"/>
              <w:bottom w:val="single" w:sz="4" w:space="0" w:color="auto"/>
              <w:right w:val="single" w:sz="4" w:space="0" w:color="auto"/>
            </w:tcBorders>
          </w:tcPr>
          <w:p w14:paraId="634386F9" w14:textId="77777777" w:rsidR="00FE3E9F" w:rsidRPr="00FE3E9F" w:rsidRDefault="00FE3E9F" w:rsidP="00FE3E9F">
            <w:pPr>
              <w:rPr>
                <w:rFonts w:ascii="Times New Roman" w:hAnsi="Times New Roman" w:cs="Times New Roman"/>
              </w:rPr>
            </w:pPr>
            <w:r w:rsidRPr="00FE3E9F">
              <w:rPr>
                <w:rFonts w:ascii="Times New Roman" w:hAnsi="Times New Roman" w:cs="Times New Roman"/>
              </w:rPr>
              <w:t>Portfolio</w:t>
            </w:r>
          </w:p>
        </w:tc>
      </w:tr>
    </w:tbl>
    <w:p w14:paraId="66DFF64A" w14:textId="77777777" w:rsidR="0089771F" w:rsidRDefault="0089771F">
      <w:pPr>
        <w:rPr>
          <w:rFonts w:ascii="Times New Roman" w:hAnsi="Times New Roman" w:cs="Times New Roman"/>
        </w:rPr>
      </w:pPr>
    </w:p>
    <w:p w14:paraId="093A854D" w14:textId="01093B5D" w:rsidR="001E0CA2" w:rsidRDefault="00BB6FE2">
      <w:pPr>
        <w:rPr>
          <w:rFonts w:ascii="Times New Roman" w:hAnsi="Times New Roman" w:cs="Times New Roman"/>
        </w:rPr>
      </w:pPr>
      <w:r>
        <w:rPr>
          <w:rFonts w:ascii="Times New Roman" w:hAnsi="Times New Roman" w:cs="Times New Roman"/>
        </w:rPr>
        <w:t>Last day of class: Thursday December 5</w:t>
      </w:r>
      <w:r w:rsidRPr="00D6761C">
        <w:rPr>
          <w:rFonts w:ascii="Times New Roman" w:hAnsi="Times New Roman" w:cs="Times New Roman"/>
          <w:vertAlign w:val="superscript"/>
        </w:rPr>
        <w:t>th</w:t>
      </w:r>
    </w:p>
    <w:p w14:paraId="2518A3A8" w14:textId="5EE71147" w:rsidR="001E0CA2" w:rsidRDefault="00D6761C">
      <w:pPr>
        <w:rPr>
          <w:rFonts w:ascii="Times New Roman" w:hAnsi="Times New Roman" w:cs="Times New Roman"/>
        </w:rPr>
      </w:pPr>
      <w:r>
        <w:rPr>
          <w:rFonts w:ascii="Times New Roman" w:hAnsi="Times New Roman" w:cs="Times New Roman"/>
        </w:rPr>
        <w:t>PORTFOLIOS DUE: Monday December 9</w:t>
      </w:r>
      <w:r w:rsidRPr="00D6761C">
        <w:rPr>
          <w:rFonts w:ascii="Times New Roman" w:hAnsi="Times New Roman" w:cs="Times New Roman"/>
          <w:vertAlign w:val="superscript"/>
        </w:rPr>
        <w:t>th</w:t>
      </w:r>
      <w:r w:rsidR="00CB64E0">
        <w:rPr>
          <w:rFonts w:ascii="Times New Roman" w:hAnsi="Times New Roman" w:cs="Times New Roman"/>
        </w:rPr>
        <w:t xml:space="preserve"> (uploaded to Canvas by</w:t>
      </w:r>
      <w:r>
        <w:rPr>
          <w:rFonts w:ascii="Times New Roman" w:hAnsi="Times New Roman" w:cs="Times New Roman"/>
        </w:rPr>
        <w:t xml:space="preserve"> 5pm</w:t>
      </w:r>
      <w:r w:rsidR="00CB64E0">
        <w:rPr>
          <w:rFonts w:ascii="Times New Roman" w:hAnsi="Times New Roman" w:cs="Times New Roman"/>
        </w:rPr>
        <w:t>)</w:t>
      </w:r>
    </w:p>
    <w:p w14:paraId="3D4B1EDA" w14:textId="08991D1E" w:rsidR="001E0CA2" w:rsidRDefault="001E0CA2">
      <w:pPr>
        <w:rPr>
          <w:rFonts w:ascii="Times New Roman" w:hAnsi="Times New Roman" w:cs="Times New Roman"/>
        </w:rPr>
      </w:pPr>
      <w:r>
        <w:rPr>
          <w:rFonts w:ascii="Times New Roman" w:hAnsi="Times New Roman" w:cs="Times New Roman"/>
        </w:rPr>
        <w:t>Holidays/No Class: November 11</w:t>
      </w:r>
      <w:r w:rsidRPr="001E0CA2">
        <w:rPr>
          <w:rFonts w:ascii="Times New Roman" w:hAnsi="Times New Roman" w:cs="Times New Roman"/>
          <w:vertAlign w:val="superscript"/>
        </w:rPr>
        <w:t>th</w:t>
      </w:r>
      <w:r>
        <w:rPr>
          <w:rFonts w:ascii="Times New Roman" w:hAnsi="Times New Roman" w:cs="Times New Roman"/>
        </w:rPr>
        <w:t xml:space="preserve"> (Veteran’s Day)</w:t>
      </w:r>
    </w:p>
    <w:p w14:paraId="17288593" w14:textId="76E30EE8" w:rsidR="001E0CA2" w:rsidRPr="0089771F" w:rsidRDefault="001E0CA2">
      <w:pPr>
        <w:rPr>
          <w:rFonts w:ascii="Times New Roman" w:hAnsi="Times New Roman" w:cs="Times New Roman"/>
        </w:rPr>
      </w:pPr>
      <w:r>
        <w:rPr>
          <w:rFonts w:ascii="Times New Roman" w:hAnsi="Times New Roman" w:cs="Times New Roman"/>
        </w:rPr>
        <w:t xml:space="preserve">                                November 28</w:t>
      </w:r>
      <w:r w:rsidRPr="001E0CA2">
        <w:rPr>
          <w:rFonts w:ascii="Times New Roman" w:hAnsi="Times New Roman" w:cs="Times New Roman"/>
          <w:vertAlign w:val="superscript"/>
        </w:rPr>
        <w:t>th</w:t>
      </w:r>
      <w:r>
        <w:rPr>
          <w:rFonts w:ascii="Times New Roman" w:hAnsi="Times New Roman" w:cs="Times New Roman"/>
        </w:rPr>
        <w:t>-29</w:t>
      </w:r>
      <w:r w:rsidRPr="001E0CA2">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(Thanksgiving) </w:t>
      </w:r>
    </w:p>
    <w:sectPr w:rsidR="001E0CA2" w:rsidRPr="0089771F" w:rsidSect="00253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5250A"/>
    <w:multiLevelType w:val="hybridMultilevel"/>
    <w:tmpl w:val="7836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A6ED2"/>
    <w:multiLevelType w:val="hybridMultilevel"/>
    <w:tmpl w:val="36DC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971BA"/>
    <w:multiLevelType w:val="hybridMultilevel"/>
    <w:tmpl w:val="12C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F"/>
    <w:rsid w:val="00025FA9"/>
    <w:rsid w:val="00036220"/>
    <w:rsid w:val="00055F0A"/>
    <w:rsid w:val="000818D1"/>
    <w:rsid w:val="000A3B41"/>
    <w:rsid w:val="000A68F0"/>
    <w:rsid w:val="000C175F"/>
    <w:rsid w:val="000E4762"/>
    <w:rsid w:val="000F0AEE"/>
    <w:rsid w:val="00103938"/>
    <w:rsid w:val="0013166F"/>
    <w:rsid w:val="001622D5"/>
    <w:rsid w:val="001649B6"/>
    <w:rsid w:val="001924A7"/>
    <w:rsid w:val="001A3016"/>
    <w:rsid w:val="001A61D3"/>
    <w:rsid w:val="001E0CA2"/>
    <w:rsid w:val="00233E11"/>
    <w:rsid w:val="00253AFC"/>
    <w:rsid w:val="00253E0A"/>
    <w:rsid w:val="0025573E"/>
    <w:rsid w:val="00275791"/>
    <w:rsid w:val="00281F64"/>
    <w:rsid w:val="00285E0C"/>
    <w:rsid w:val="00296F0C"/>
    <w:rsid w:val="002D01DC"/>
    <w:rsid w:val="002F14CA"/>
    <w:rsid w:val="002F5AB4"/>
    <w:rsid w:val="00306AD6"/>
    <w:rsid w:val="003215A0"/>
    <w:rsid w:val="003406EC"/>
    <w:rsid w:val="00345B28"/>
    <w:rsid w:val="00381D47"/>
    <w:rsid w:val="00423B94"/>
    <w:rsid w:val="004340E8"/>
    <w:rsid w:val="00444E26"/>
    <w:rsid w:val="00466267"/>
    <w:rsid w:val="00467FC3"/>
    <w:rsid w:val="004F25EE"/>
    <w:rsid w:val="00506FA3"/>
    <w:rsid w:val="00541F5B"/>
    <w:rsid w:val="00546B8B"/>
    <w:rsid w:val="005718D6"/>
    <w:rsid w:val="00592BE5"/>
    <w:rsid w:val="005B6975"/>
    <w:rsid w:val="005D4E61"/>
    <w:rsid w:val="005F66A1"/>
    <w:rsid w:val="00600A09"/>
    <w:rsid w:val="00625F88"/>
    <w:rsid w:val="006C32D0"/>
    <w:rsid w:val="006F2078"/>
    <w:rsid w:val="00714804"/>
    <w:rsid w:val="007352E0"/>
    <w:rsid w:val="007443A9"/>
    <w:rsid w:val="00760B43"/>
    <w:rsid w:val="0077169D"/>
    <w:rsid w:val="00773266"/>
    <w:rsid w:val="007749EF"/>
    <w:rsid w:val="007C5423"/>
    <w:rsid w:val="007D3C48"/>
    <w:rsid w:val="00804BBD"/>
    <w:rsid w:val="008417B7"/>
    <w:rsid w:val="00843991"/>
    <w:rsid w:val="00860203"/>
    <w:rsid w:val="008658AF"/>
    <w:rsid w:val="00876728"/>
    <w:rsid w:val="00883CCE"/>
    <w:rsid w:val="0089771F"/>
    <w:rsid w:val="008E5529"/>
    <w:rsid w:val="009227B7"/>
    <w:rsid w:val="00952E5B"/>
    <w:rsid w:val="00956A84"/>
    <w:rsid w:val="0097771D"/>
    <w:rsid w:val="009A125E"/>
    <w:rsid w:val="00A13E2A"/>
    <w:rsid w:val="00A3659C"/>
    <w:rsid w:val="00A73C02"/>
    <w:rsid w:val="00A92DEF"/>
    <w:rsid w:val="00AA41A5"/>
    <w:rsid w:val="00AC24CA"/>
    <w:rsid w:val="00B95997"/>
    <w:rsid w:val="00BA2407"/>
    <w:rsid w:val="00BB6FE2"/>
    <w:rsid w:val="00CB1947"/>
    <w:rsid w:val="00CB64E0"/>
    <w:rsid w:val="00CD7BD9"/>
    <w:rsid w:val="00CF2A5E"/>
    <w:rsid w:val="00CF6890"/>
    <w:rsid w:val="00D17B6F"/>
    <w:rsid w:val="00D25705"/>
    <w:rsid w:val="00D40EC5"/>
    <w:rsid w:val="00D41438"/>
    <w:rsid w:val="00D42D99"/>
    <w:rsid w:val="00D6761C"/>
    <w:rsid w:val="00E05630"/>
    <w:rsid w:val="00E10A18"/>
    <w:rsid w:val="00E31DC2"/>
    <w:rsid w:val="00EA079D"/>
    <w:rsid w:val="00EF4B00"/>
    <w:rsid w:val="00F14324"/>
    <w:rsid w:val="00F45D18"/>
    <w:rsid w:val="00F65A8E"/>
    <w:rsid w:val="00F856C2"/>
    <w:rsid w:val="00FB697A"/>
    <w:rsid w:val="00FD1EF4"/>
    <w:rsid w:val="00FE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FB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B8B"/>
    <w:rPr>
      <w:color w:val="0000FF" w:themeColor="hyperlink"/>
      <w:u w:val="single"/>
    </w:rPr>
  </w:style>
  <w:style w:type="paragraph" w:styleId="ListParagraph">
    <w:name w:val="List Paragraph"/>
    <w:basedOn w:val="Normal"/>
    <w:uiPriority w:val="34"/>
    <w:qFormat/>
    <w:rsid w:val="001A3016"/>
    <w:pPr>
      <w:ind w:left="720"/>
      <w:contextualSpacing/>
    </w:pPr>
  </w:style>
  <w:style w:type="paragraph" w:styleId="BalloonText">
    <w:name w:val="Balloon Text"/>
    <w:basedOn w:val="Normal"/>
    <w:link w:val="BalloonTextChar"/>
    <w:uiPriority w:val="99"/>
    <w:semiHidden/>
    <w:unhideWhenUsed/>
    <w:rsid w:val="007443A9"/>
    <w:rPr>
      <w:rFonts w:ascii="Tahoma" w:hAnsi="Tahoma" w:cs="Tahoma"/>
      <w:sz w:val="16"/>
      <w:szCs w:val="16"/>
    </w:rPr>
  </w:style>
  <w:style w:type="character" w:customStyle="1" w:styleId="BalloonTextChar">
    <w:name w:val="Balloon Text Char"/>
    <w:basedOn w:val="DefaultParagraphFont"/>
    <w:link w:val="BalloonText"/>
    <w:uiPriority w:val="99"/>
    <w:semiHidden/>
    <w:rsid w:val="007443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B8B"/>
    <w:rPr>
      <w:color w:val="0000FF" w:themeColor="hyperlink"/>
      <w:u w:val="single"/>
    </w:rPr>
  </w:style>
  <w:style w:type="paragraph" w:styleId="ListParagraph">
    <w:name w:val="List Paragraph"/>
    <w:basedOn w:val="Normal"/>
    <w:uiPriority w:val="34"/>
    <w:qFormat/>
    <w:rsid w:val="001A3016"/>
    <w:pPr>
      <w:ind w:left="720"/>
      <w:contextualSpacing/>
    </w:pPr>
  </w:style>
  <w:style w:type="paragraph" w:styleId="BalloonText">
    <w:name w:val="Balloon Text"/>
    <w:basedOn w:val="Normal"/>
    <w:link w:val="BalloonTextChar"/>
    <w:uiPriority w:val="99"/>
    <w:semiHidden/>
    <w:unhideWhenUsed/>
    <w:rsid w:val="007443A9"/>
    <w:rPr>
      <w:rFonts w:ascii="Tahoma" w:hAnsi="Tahoma" w:cs="Tahoma"/>
      <w:sz w:val="16"/>
      <w:szCs w:val="16"/>
    </w:rPr>
  </w:style>
  <w:style w:type="character" w:customStyle="1" w:styleId="BalloonTextChar">
    <w:name w:val="Balloon Text Char"/>
    <w:basedOn w:val="DefaultParagraphFont"/>
    <w:link w:val="BalloonText"/>
    <w:uiPriority w:val="99"/>
    <w:semiHidden/>
    <w:rsid w:val="0074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edu/safecampus" TargetMode="External"/><Relationship Id="rId7" Type="http://schemas.openxmlformats.org/officeDocument/2006/relationships/hyperlink" Target="http://www.depts.washington.edu/owrc" TargetMode="External"/><Relationship Id="rId8" Type="http://schemas.openxmlformats.org/officeDocument/2006/relationships/hyperlink" Target="mailto:bawarshi@u.washingto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11758</Characters>
  <Application>Microsoft Macintosh Word</Application>
  <DocSecurity>0</DocSecurity>
  <Lines>534</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Janssen</dc:creator>
  <cp:lastModifiedBy>Olivia Hernandez</cp:lastModifiedBy>
  <cp:revision>2</cp:revision>
  <cp:lastPrinted>2014-09-18T23:02:00Z</cp:lastPrinted>
  <dcterms:created xsi:type="dcterms:W3CDTF">2017-06-06T20:13:00Z</dcterms:created>
  <dcterms:modified xsi:type="dcterms:W3CDTF">2017-06-06T20:13:00Z</dcterms:modified>
</cp:coreProperties>
</file>