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DD" w:rsidRDefault="001379DD" w:rsidP="001379DD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379DD" w:rsidRPr="00D83269" w:rsidRDefault="001379DD" w:rsidP="001379D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mallCaps/>
          <w:sz w:val="32"/>
          <w:szCs w:val="32"/>
        </w:rPr>
      </w:pPr>
      <w:r w:rsidRPr="00D83269">
        <w:rPr>
          <w:rFonts w:ascii="Garamond" w:hAnsi="Garamond"/>
          <w:smallCaps/>
          <w:sz w:val="32"/>
          <w:szCs w:val="32"/>
        </w:rPr>
        <w:t>Autumn Quarter 2009</w:t>
      </w:r>
    </w:p>
    <w:p w:rsidR="001379DD" w:rsidRPr="00576D00" w:rsidRDefault="001379DD" w:rsidP="001379DD">
      <w:pPr>
        <w:widowControl w:val="0"/>
        <w:autoSpaceDE w:val="0"/>
        <w:autoSpaceDN w:val="0"/>
        <w:adjustRightInd w:val="0"/>
        <w:jc w:val="center"/>
        <w:rPr>
          <w:rFonts w:ascii="Garamond" w:hAnsi="Garamond"/>
          <w:smallCaps/>
          <w:sz w:val="20"/>
          <w:szCs w:val="32"/>
        </w:rPr>
      </w:pPr>
      <w:r w:rsidRPr="00D83269">
        <w:rPr>
          <w:rFonts w:ascii="Garamond" w:hAnsi="Garamond"/>
          <w:smallCaps/>
          <w:sz w:val="20"/>
          <w:szCs w:val="32"/>
        </w:rPr>
        <w:t>subject to change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D83269">
              <w:rPr>
                <w:rFonts w:ascii="Garamond" w:hAnsi="Garamond"/>
                <w:b/>
                <w:sz w:val="19"/>
                <w:szCs w:val="19"/>
              </w:rPr>
              <w:t>WEEK 0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D83269">
              <w:rPr>
                <w:rFonts w:ascii="Garamond" w:hAnsi="Garamond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D83269">
              <w:rPr>
                <w:rFonts w:ascii="Garamond" w:hAnsi="Garamond"/>
                <w:b/>
                <w:caps/>
                <w:sz w:val="19"/>
                <w:szCs w:val="19"/>
              </w:rPr>
              <w:t>homework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00D83269">
              <w:rPr>
                <w:rFonts w:ascii="Garamond" w:hAnsi="Garamond"/>
                <w:sz w:val="19"/>
                <w:szCs w:val="19"/>
              </w:rPr>
              <w:t>Wed 9/30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19"/>
                <w:szCs w:val="19"/>
              </w:rPr>
            </w:pPr>
            <w:r w:rsidRPr="00D83269">
              <w:rPr>
                <w:rFonts w:ascii="Garamond" w:hAnsi="Garamond"/>
                <w:sz w:val="19"/>
                <w:szCs w:val="19"/>
              </w:rPr>
              <w:t>Introductions</w:t>
            </w:r>
          </w:p>
          <w:p w:rsidR="001379DD" w:rsidRPr="00D83269" w:rsidRDefault="001379DD" w:rsidP="0058262B">
            <w:pPr>
              <w:rPr>
                <w:rFonts w:ascii="Arial" w:hAnsi="Arial"/>
                <w:sz w:val="19"/>
                <w:szCs w:val="19"/>
              </w:rPr>
            </w:pPr>
            <w:r w:rsidRPr="00D83269">
              <w:rPr>
                <w:rFonts w:ascii="Garamond" w:hAnsi="Garamond"/>
                <w:sz w:val="19"/>
                <w:szCs w:val="19"/>
              </w:rPr>
              <w:t>Syllabus, Q&amp;A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1/2 page+ on goals and expectations for the course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19"/>
                <w:szCs w:val="19"/>
              </w:rPr>
            </w:pPr>
            <w:r w:rsidRPr="00D83269">
              <w:rPr>
                <w:rFonts w:ascii="Garamond" w:hAnsi="Garamond"/>
                <w:sz w:val="19"/>
                <w:szCs w:val="19"/>
              </w:rPr>
              <w:t>Thu 10/1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Go over goals and expectations</w:t>
            </w:r>
          </w:p>
          <w:p w:rsidR="001379DD" w:rsidRPr="00D83269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Writing diagnostic: Obama’s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preface and introduction to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1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10/5</w:t>
            </w:r>
          </w:p>
        </w:tc>
        <w:tc>
          <w:tcPr>
            <w:tcW w:w="4680" w:type="dxa"/>
          </w:tcPr>
          <w:p w:rsidR="001379DD" w:rsidRPr="00576D00" w:rsidRDefault="001379DD" w:rsidP="0058262B">
            <w:pPr>
              <w:rPr>
                <w:rFonts w:ascii="Arial" w:hAnsi="Arial"/>
                <w:b/>
                <w:sz w:val="20"/>
                <w:szCs w:val="19"/>
              </w:rPr>
            </w:pPr>
            <w:r w:rsidRPr="00576D00">
              <w:rPr>
                <w:rFonts w:ascii="Garamond" w:hAnsi="Garamond"/>
                <w:b/>
                <w:sz w:val="20"/>
                <w:szCs w:val="19"/>
              </w:rPr>
              <w:t>No class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jc w:val="both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Rewrite writing diagnostic for an academic audience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10/6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Go over preface and introduction to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Go over writing diagnostic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peer critique?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Peer critique of writing diagnostic</w:t>
            </w:r>
          </w:p>
        </w:tc>
        <w:tc>
          <w:tcPr>
            <w:tcW w:w="2628" w:type="dxa"/>
          </w:tcPr>
          <w:p w:rsidR="001379DD" w:rsidRPr="00DA4774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Re-read chapters 1-3,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10/7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Discussion of chapters 1-3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summary?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Assign short essay 1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Work on short essay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10/8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Continue discussion of chapters 1-3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summary?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Work on short essay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1,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2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10/12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Go over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1: authorial voice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Exchange essays for peer critique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Short essay due</w:t>
            </w:r>
          </w:p>
          <w:p w:rsidR="001379DD" w:rsidRPr="00DA4774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Re-read chapters 4-6,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10/13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critical summary?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 “Origins”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End of “Origins”, continued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10/14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critical summary?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 “Origins”</w:t>
            </w:r>
          </w:p>
        </w:tc>
        <w:tc>
          <w:tcPr>
            <w:tcW w:w="2628" w:type="dxa"/>
          </w:tcPr>
          <w:p w:rsidR="001379DD" w:rsidRPr="00DA4774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A4774">
              <w:rPr>
                <w:rFonts w:ascii="Garamond" w:hAnsi="Garamond"/>
                <w:sz w:val="20"/>
                <w:szCs w:val="19"/>
              </w:rPr>
              <w:t>End of “Origins”, continued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10/15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 “Origins”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analysis?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2,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  <w:p w:rsidR="001379DD" w:rsidRPr="00DA4774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A4774">
              <w:rPr>
                <w:rFonts w:ascii="Garamond" w:hAnsi="Garamond"/>
                <w:sz w:val="20"/>
                <w:szCs w:val="19"/>
              </w:rPr>
              <w:t xml:space="preserve">Re-read chapters 7-9, </w:t>
            </w:r>
            <w:proofErr w:type="spellStart"/>
            <w:r w:rsidRPr="00DA4774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3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10/19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2: summarizing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 beginning of “Chicago”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Assign short essay 2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short essay 2</w:t>
            </w:r>
          </w:p>
          <w:p w:rsidR="001379DD" w:rsidRPr="00D83269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3,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10/20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3: quote integration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Summarizing and quote integration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short essay 2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10/21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Continue, “Chicago” and quote integration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short essay 2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10/22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Peer critique: critical summarizing, analysis, quote integration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Short essay 2 due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Re-read chapters 10-12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4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i/>
                <w:sz w:val="20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10/26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 “Chicago”, 10-12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Go over short essay 2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Extended definitions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Rewrite short essay 2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10/27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an extended definition?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Rewrite short essay 2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Read Obama’s speech on race (nytimes.com)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10/28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an extended definition?</w:t>
            </w:r>
          </w:p>
          <w:p w:rsidR="001379DD" w:rsidRPr="00DA4774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A4774">
              <w:rPr>
                <w:rFonts w:ascii="Garamond" w:hAnsi="Garamond"/>
                <w:sz w:val="20"/>
                <w:szCs w:val="19"/>
              </w:rPr>
              <w:t>How to write an extended definition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Short essay 2 due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Finish speech on race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10/29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Extended definition through Obama’s speech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Assign short essay 3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short essay 3</w:t>
            </w:r>
          </w:p>
          <w:p w:rsidR="001379DD" w:rsidRPr="00D83269" w:rsidRDefault="001379DD" w:rsidP="0058262B">
            <w:pPr>
              <w:rPr>
                <w:rFonts w:ascii="Garamond" w:hAnsi="Garamond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4,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  <w:p w:rsidR="001379DD" w:rsidRPr="00DA4774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A4774">
              <w:rPr>
                <w:rFonts w:ascii="Garamond" w:hAnsi="Garamond"/>
                <w:sz w:val="20"/>
                <w:szCs w:val="19"/>
              </w:rPr>
              <w:t>Re-read chapters 13-14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5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11/2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Extended definition through Obama’s speech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short essay 3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Finish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4,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lastRenderedPageBreak/>
              <w:t>Tue 11/3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4, responding to texts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Assign writer’s memo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Sign up for conferences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Short essay 3 due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writer’s memo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Re-read chapters 15-17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11/4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No class: individual conferences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writer’s memo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11/5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No class: individual conferences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5 &amp; 6,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Finish “Kenya”,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11/9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5&amp;6 evidence, counter-arguments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“Kenya” </w:t>
            </w:r>
          </w:p>
        </w:tc>
        <w:tc>
          <w:tcPr>
            <w:tcW w:w="2628" w:type="dxa"/>
          </w:tcPr>
          <w:p w:rsidR="001379DD" w:rsidRPr="00DA4774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Finish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11/10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Discuss “Kenya”</w:t>
            </w:r>
          </w:p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What is a close reading?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Assign final essay</w:t>
            </w:r>
          </w:p>
        </w:tc>
        <w:tc>
          <w:tcPr>
            <w:tcW w:w="2628" w:type="dxa"/>
          </w:tcPr>
          <w:p w:rsidR="001379DD" w:rsidRPr="00DA4774" w:rsidRDefault="001379DD" w:rsidP="0058262B">
            <w:pPr>
              <w:rPr>
                <w:rFonts w:ascii="Garamond" w:hAnsi="Garamond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Finish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</w:p>
          <w:p w:rsidR="001379DD" w:rsidRPr="00D83269" w:rsidRDefault="001379DD" w:rsidP="0058262B">
            <w:pPr>
              <w:rPr>
                <w:rFonts w:ascii="Garamond" w:hAnsi="Garamond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7,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Brainstorm final essay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11/11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No Class:  Veteran’s Day Holiday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11/12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No Class: instructor at conference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79DD" w:rsidRPr="00D83269" w:rsidRDefault="001379DD" w:rsidP="0058262B">
            <w:pPr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11/16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ch.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 7: stakes, why what you say matters</w:t>
            </w:r>
          </w:p>
          <w:p w:rsidR="001379DD" w:rsidRPr="00DA4774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A4774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  <w:r w:rsidRPr="00DA4774">
              <w:rPr>
                <w:rFonts w:ascii="Garamond" w:hAnsi="Garamond"/>
                <w:sz w:val="20"/>
                <w:szCs w:val="19"/>
              </w:rPr>
              <w:t>, Epilogue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Outline final essay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11/17</w:t>
            </w:r>
          </w:p>
        </w:tc>
        <w:tc>
          <w:tcPr>
            <w:tcW w:w="4680" w:type="dxa"/>
          </w:tcPr>
          <w:p w:rsidR="001379DD" w:rsidRPr="00DA4774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Dfmf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>, Epilogue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final essay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11/18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Thinking the final essay: claim-making 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final essay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11/19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Thinking the final essay: MLA style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Write final essay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8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i/>
                <w:vanish/>
                <w:sz w:val="20"/>
                <w:szCs w:val="19"/>
              </w:rPr>
            </w:pPr>
            <w:r w:rsidRPr="00D83269">
              <w:rPr>
                <w:rFonts w:ascii="Garamond" w:hAnsi="Garamond"/>
                <w:i/>
                <w:vanish/>
                <w:sz w:val="20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11/23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Peer critique: introductions and conclusions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Final essay draft due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11/24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Peer critique: argumentation and analysis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11/25</w:t>
            </w: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Peer critique: grammar, technical, transitions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  <w:p w:rsidR="001379DD" w:rsidRPr="00D83269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Read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chs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. 8, 9&amp;10,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11/26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No Class:  Thanksgiving Holiday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 and polish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i/>
                <w:vanish/>
                <w:sz w:val="20"/>
                <w:szCs w:val="19"/>
              </w:rPr>
            </w:pPr>
            <w:r w:rsidRPr="00D83269">
              <w:rPr>
                <w:rFonts w:ascii="Garamond" w:hAnsi="Garamond"/>
                <w:i/>
                <w:vanish/>
                <w:sz w:val="20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11/30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Final essay reflection</w:t>
            </w:r>
          </w:p>
          <w:p w:rsidR="001379DD" w:rsidRPr="00D83269" w:rsidRDefault="001379DD" w:rsidP="0058262B">
            <w:pPr>
              <w:rPr>
                <w:rFonts w:ascii="Arial" w:hAnsi="Arial"/>
                <w:i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Discuss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chs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 xml:space="preserve">. 9&amp;10, </w:t>
            </w:r>
            <w:proofErr w:type="spellStart"/>
            <w:r w:rsidRPr="00D83269">
              <w:rPr>
                <w:rFonts w:ascii="Garamond" w:hAnsi="Garamond"/>
                <w:i/>
                <w:sz w:val="20"/>
                <w:szCs w:val="19"/>
              </w:rPr>
              <w:t>Tsis</w:t>
            </w:r>
            <w:proofErr w:type="spellEnd"/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Final essay due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12/1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Begin final portfolio: reviewing and revising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12/2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</w:tcPr>
          <w:p w:rsidR="001379DD" w:rsidRPr="00D83269" w:rsidRDefault="001379DD" w:rsidP="0058262B">
            <w:pPr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Final portfolios: cover letter &amp; goals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Sign up for conferences</w:t>
            </w:r>
          </w:p>
        </w:tc>
        <w:tc>
          <w:tcPr>
            <w:tcW w:w="2628" w:type="dxa"/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12/3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pStyle w:val="Heading1"/>
              <w:rPr>
                <w:b w:val="0"/>
                <w:sz w:val="20"/>
                <w:szCs w:val="19"/>
              </w:rPr>
            </w:pPr>
            <w:r w:rsidRPr="00D83269">
              <w:rPr>
                <w:rFonts w:ascii="Garamond" w:hAnsi="Garamond"/>
                <w:b w:val="0"/>
                <w:sz w:val="20"/>
                <w:szCs w:val="19"/>
              </w:rPr>
              <w:t>No class: individual conferences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b/>
                <w:sz w:val="20"/>
                <w:szCs w:val="19"/>
              </w:rPr>
            </w:pPr>
            <w:r w:rsidRPr="00D83269">
              <w:rPr>
                <w:rFonts w:ascii="Garamond" w:hAnsi="Garamond"/>
                <w:b/>
                <w:sz w:val="20"/>
                <w:szCs w:val="19"/>
              </w:rPr>
              <w:t>WEEK 10</w:t>
            </w:r>
          </w:p>
        </w:tc>
        <w:tc>
          <w:tcPr>
            <w:tcW w:w="4680" w:type="dxa"/>
            <w:shd w:val="clear" w:color="auto" w:fill="D9D9D9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 xml:space="preserve">Don’t forget to do </w:t>
            </w:r>
            <w:proofErr w:type="spellStart"/>
            <w:r w:rsidRPr="00D83269">
              <w:rPr>
                <w:rFonts w:ascii="Garamond" w:hAnsi="Garamond"/>
                <w:sz w:val="20"/>
                <w:szCs w:val="19"/>
              </w:rPr>
              <w:t>evals</w:t>
            </w:r>
            <w:proofErr w:type="spellEnd"/>
            <w:r w:rsidRPr="00D83269">
              <w:rPr>
                <w:rFonts w:ascii="Garamond" w:hAnsi="Garamond"/>
                <w:sz w:val="20"/>
                <w:szCs w:val="19"/>
              </w:rPr>
              <w:t>!</w:t>
            </w:r>
          </w:p>
        </w:tc>
        <w:tc>
          <w:tcPr>
            <w:tcW w:w="2628" w:type="dxa"/>
            <w:shd w:val="clear" w:color="auto" w:fill="D9D9D9"/>
          </w:tcPr>
          <w:p w:rsidR="001379DD" w:rsidRPr="00D83269" w:rsidRDefault="001379DD" w:rsidP="0058262B">
            <w:pPr>
              <w:jc w:val="center"/>
              <w:rPr>
                <w:rFonts w:ascii="Arial" w:hAnsi="Arial"/>
                <w:i/>
                <w:sz w:val="20"/>
                <w:szCs w:val="19"/>
              </w:rPr>
            </w:pP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Mon 12/7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No class: individual conferences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Tue 12/8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Final portfolios: peer critique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Wed 12/9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Final portfolios: peer critique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  <w:tr w:rsidR="001379DD" w:rsidRPr="00D83269" w:rsidTr="0058262B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9DD" w:rsidRPr="00D83269" w:rsidRDefault="001379DD" w:rsidP="0058262B">
            <w:pPr>
              <w:jc w:val="center"/>
              <w:rPr>
                <w:rFonts w:ascii="Garamond" w:hAnsi="Garamond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Thu 12/10</w:t>
            </w:r>
          </w:p>
          <w:p w:rsidR="001379DD" w:rsidRPr="00D83269" w:rsidRDefault="001379DD" w:rsidP="0058262B">
            <w:pPr>
              <w:jc w:val="center"/>
              <w:rPr>
                <w:rFonts w:ascii="Arial" w:hAnsi="Arial"/>
                <w:sz w:val="20"/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Garamond" w:eastAsia="Osaka" w:hAnsi="Garamond"/>
                <w:b/>
                <w:sz w:val="20"/>
                <w:lang w:eastAsia="ja-JP"/>
              </w:rPr>
            </w:pPr>
            <w:r w:rsidRPr="00D83269">
              <w:rPr>
                <w:rFonts w:ascii="Garamond" w:eastAsia="Osaka" w:hAnsi="Garamond"/>
                <w:b/>
                <w:sz w:val="20"/>
                <w:lang w:eastAsia="ja-JP"/>
              </w:rPr>
              <w:t>Last day of class</w:t>
            </w:r>
          </w:p>
          <w:p w:rsidR="001379DD" w:rsidRPr="00D83269" w:rsidRDefault="001379DD" w:rsidP="0058262B">
            <w:pPr>
              <w:rPr>
                <w:rFonts w:ascii="Garamond" w:eastAsia="Osaka" w:hAnsi="Garamond"/>
                <w:sz w:val="20"/>
                <w:lang w:eastAsia="ja-JP"/>
              </w:rPr>
            </w:pPr>
            <w:r w:rsidRPr="00D83269">
              <w:rPr>
                <w:rFonts w:ascii="Garamond" w:eastAsia="Osaka" w:hAnsi="Garamond"/>
                <w:sz w:val="20"/>
                <w:lang w:eastAsia="ja-JP"/>
              </w:rPr>
              <w:t>Final portfolio project</w:t>
            </w:r>
          </w:p>
          <w:p w:rsidR="001379DD" w:rsidRPr="00D83269" w:rsidRDefault="001379DD" w:rsidP="0058262B">
            <w:pPr>
              <w:rPr>
                <w:rFonts w:ascii="Garamond" w:eastAsia="Osaka" w:hAnsi="Garamond"/>
                <w:sz w:val="20"/>
                <w:lang w:eastAsia="ja-JP"/>
              </w:rPr>
            </w:pPr>
            <w:r w:rsidRPr="00D83269">
              <w:rPr>
                <w:rFonts w:ascii="Garamond" w:eastAsia="Osaka" w:hAnsi="Garamond"/>
                <w:sz w:val="20"/>
                <w:lang w:eastAsia="ja-JP"/>
              </w:rPr>
              <w:t>Reflections on the class/looking ahead to 110</w:t>
            </w:r>
          </w:p>
          <w:p w:rsidR="001379DD" w:rsidRPr="00D83269" w:rsidRDefault="001379DD" w:rsidP="0058262B">
            <w:pPr>
              <w:rPr>
                <w:rFonts w:ascii="Garamond" w:eastAsia="Osaka" w:hAnsi="Garamond"/>
                <w:sz w:val="20"/>
                <w:lang w:eastAsia="ja-JP"/>
              </w:rPr>
            </w:pPr>
            <w:r w:rsidRPr="00D83269">
              <w:rPr>
                <w:rFonts w:ascii="Garamond" w:eastAsia="Osaka" w:hAnsi="Garamond"/>
                <w:sz w:val="20"/>
                <w:lang w:eastAsia="ja-JP"/>
              </w:rPr>
              <w:t>Revisiting class goals</w:t>
            </w:r>
          </w:p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eastAsia="Osaka" w:hAnsi="Garamond"/>
                <w:sz w:val="20"/>
                <w:lang w:eastAsia="ja-JP"/>
              </w:rPr>
              <w:t>Evaluations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DD" w:rsidRPr="00D83269" w:rsidRDefault="001379DD" w:rsidP="0058262B">
            <w:pPr>
              <w:rPr>
                <w:rFonts w:ascii="Arial" w:hAnsi="Arial"/>
                <w:sz w:val="20"/>
                <w:szCs w:val="19"/>
              </w:rPr>
            </w:pPr>
            <w:r w:rsidRPr="00D83269">
              <w:rPr>
                <w:rFonts w:ascii="Garamond" w:hAnsi="Garamond"/>
                <w:sz w:val="20"/>
                <w:szCs w:val="19"/>
              </w:rPr>
              <w:t>Revise</w:t>
            </w:r>
          </w:p>
        </w:tc>
      </w:tr>
    </w:tbl>
    <w:p w:rsidR="001379DD" w:rsidRPr="00D83269" w:rsidRDefault="001379DD" w:rsidP="001379DD">
      <w:pPr>
        <w:jc w:val="center"/>
        <w:rPr>
          <w:rFonts w:ascii="Garamond" w:hAnsi="Garamond"/>
          <w:sz w:val="20"/>
        </w:rPr>
      </w:pPr>
      <w:r w:rsidRPr="00D83269">
        <w:rPr>
          <w:rFonts w:ascii="Garamond" w:hAnsi="Garamond"/>
          <w:b/>
          <w:sz w:val="20"/>
          <w:szCs w:val="19"/>
        </w:rPr>
        <w:t>PORTFOLIOS DUE MONDAY, 11 DECEMBER</w:t>
      </w:r>
    </w:p>
    <w:p w:rsidR="00D4029B" w:rsidRDefault="00D4029B"/>
    <w:sectPr w:rsidR="00D4029B" w:rsidSect="00107952"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Osaka">
    <w:panose1 w:val="020B0600000000000000"/>
    <w:charset w:val="4E"/>
    <w:family w:val="auto"/>
    <w:pitch w:val="variable"/>
    <w:sig w:usb0="00000001" w:usb1="08070000" w:usb2="00000010" w:usb3="00000000" w:csb0="0002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9DD"/>
    <w:rsid w:val="001379DD"/>
    <w:rsid w:val="00AF007C"/>
    <w:rsid w:val="00D4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9DD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9DD"/>
    <w:rPr>
      <w:rFonts w:ascii="Arial" w:eastAsia="Times New Roman" w:hAnsi="Arial" w:cs="Times New Roman"/>
      <w:b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D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79DD"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79DD"/>
    <w:rPr>
      <w:rFonts w:ascii="Arial" w:eastAsia="Times New Roman" w:hAnsi="Arial" w:cs="Times New Roman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3378</Characters>
  <Application>Microsoft Macintosh Word</Application>
  <DocSecurity>0</DocSecurity>
  <Lines>153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Olivia Hernandez</cp:lastModifiedBy>
  <cp:revision>2</cp:revision>
  <dcterms:created xsi:type="dcterms:W3CDTF">2017-06-06T20:03:00Z</dcterms:created>
  <dcterms:modified xsi:type="dcterms:W3CDTF">2017-06-06T20:03:00Z</dcterms:modified>
</cp:coreProperties>
</file>